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93" w:rsidRPr="003703ED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outlineLvl w:val="0"/>
        <w:rPr>
          <w:b/>
        </w:rPr>
      </w:pPr>
      <w:r>
        <w:rPr>
          <w:b/>
        </w:rPr>
        <w:t>1</w:t>
      </w:r>
      <w:r w:rsidRPr="003703ED">
        <w:rPr>
          <w:b/>
        </w:rPr>
        <w:t>. napirend</w:t>
      </w:r>
    </w:p>
    <w:p w:rsidR="001C1993" w:rsidRPr="008D574A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b/>
        </w:rPr>
      </w:pPr>
      <w:r w:rsidRPr="008D574A">
        <w:rPr>
          <w:b/>
        </w:rPr>
        <w:t>E L Ő T E R J E S Z T É S</w:t>
      </w: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</w:rPr>
      </w:pPr>
      <w:r>
        <w:rPr>
          <w:b/>
        </w:rPr>
        <w:t xml:space="preserve">Mindszentkálla Község Önkormányzata </w:t>
      </w:r>
      <w:r w:rsidRPr="008D574A">
        <w:rPr>
          <w:b/>
        </w:rPr>
        <w:t>Képviselő-testület</w:t>
      </w:r>
      <w:r>
        <w:rPr>
          <w:b/>
        </w:rPr>
        <w:t xml:space="preserve">ének </w:t>
      </w:r>
    </w:p>
    <w:p w:rsidR="001C1993" w:rsidRPr="00EB7D8B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color w:val="000000"/>
        </w:rPr>
      </w:pPr>
      <w:r w:rsidRPr="00EB7D8B">
        <w:rPr>
          <w:b/>
          <w:color w:val="000000"/>
        </w:rPr>
        <w:t xml:space="preserve"> 202</w:t>
      </w:r>
      <w:r>
        <w:rPr>
          <w:b/>
          <w:color w:val="000000"/>
        </w:rPr>
        <w:t>1</w:t>
      </w:r>
      <w:r w:rsidRPr="00EB7D8B">
        <w:rPr>
          <w:b/>
          <w:color w:val="000000"/>
        </w:rPr>
        <w:t xml:space="preserve">. </w:t>
      </w:r>
      <w:r>
        <w:rPr>
          <w:b/>
          <w:color w:val="000000"/>
        </w:rPr>
        <w:t>november 4-én tartandó</w:t>
      </w:r>
      <w:r w:rsidRPr="00EB7D8B">
        <w:rPr>
          <w:b/>
          <w:color w:val="000000"/>
        </w:rPr>
        <w:t xml:space="preserve"> </w:t>
      </w:r>
      <w:r>
        <w:rPr>
          <w:b/>
          <w:color w:val="000000"/>
        </w:rPr>
        <w:t>rendkívüli</w:t>
      </w:r>
      <w:r w:rsidRPr="00EB7D8B">
        <w:rPr>
          <w:b/>
          <w:color w:val="000000"/>
        </w:rPr>
        <w:t xml:space="preserve"> ülésére</w:t>
      </w:r>
    </w:p>
    <w:p w:rsidR="001C1993" w:rsidRPr="008D574A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</w:rPr>
      </w:pP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b/>
        </w:rPr>
      </w:pPr>
      <w:r>
        <w:rPr>
          <w:b/>
          <w:u w:val="single"/>
        </w:rPr>
        <w:t>Tárgy:</w:t>
      </w:r>
      <w:r w:rsidRPr="00D07945">
        <w:rPr>
          <w:b/>
        </w:rPr>
        <w:t xml:space="preserve"> </w:t>
      </w:r>
      <w:bookmarkStart w:id="0" w:name="_Hlk83042349"/>
      <w:r>
        <w:rPr>
          <w:b/>
          <w:bCs/>
        </w:rPr>
        <w:t>Mindszentkálla, 358. hrsz.-ú ingatlanon közvilágítás tervezése, kivitelezése</w:t>
      </w:r>
    </w:p>
    <w:bookmarkEnd w:id="0"/>
    <w:p w:rsidR="001C1993" w:rsidRPr="008E2E66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Előterjesztő</w:t>
      </w:r>
      <w:r>
        <w:t xml:space="preserve">: Csombó Zoltán, </w:t>
      </w:r>
      <w:r w:rsidRPr="008D574A">
        <w:t>polgármester</w:t>
      </w: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 w:rsidRPr="008D574A">
        <w:rPr>
          <w:b/>
          <w:u w:val="single"/>
        </w:rPr>
        <w:t>Előkészítette:</w:t>
      </w:r>
      <w:r>
        <w:t xml:space="preserve"> Cséri Mónika, műszaki ügyintéző </w:t>
      </w: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  <w:t xml:space="preserve"> </w:t>
      </w: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</w:t>
      </w:r>
      <w:r>
        <w:tab/>
        <w:t xml:space="preserve">         dr. Szabó Tímea</w:t>
      </w:r>
    </w:p>
    <w:p w:rsidR="001C1993" w:rsidRDefault="001C1993" w:rsidP="001C199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címzetes főjegyző</w:t>
      </w:r>
    </w:p>
    <w:p w:rsidR="001C1993" w:rsidRDefault="001C1993" w:rsidP="001C1993">
      <w:pPr>
        <w:outlineLvl w:val="0"/>
        <w:rPr>
          <w:b/>
        </w:rPr>
      </w:pPr>
    </w:p>
    <w:p w:rsidR="001C1993" w:rsidRPr="001B1F13" w:rsidRDefault="001C1993" w:rsidP="001C1993">
      <w:pPr>
        <w:outlineLvl w:val="0"/>
      </w:pPr>
      <w:r w:rsidRPr="001B1F13">
        <w:t>Tisztelt Képviselő-testület!</w:t>
      </w:r>
    </w:p>
    <w:p w:rsidR="001C1993" w:rsidRDefault="001C1993" w:rsidP="001C1993">
      <w:pPr>
        <w:jc w:val="both"/>
        <w:rPr>
          <w:color w:val="000000"/>
        </w:rPr>
      </w:pPr>
      <w:bookmarkStart w:id="1" w:name="_Hlk44420010"/>
    </w:p>
    <w:p w:rsidR="001C1993" w:rsidRDefault="001C1993" w:rsidP="001C1993">
      <w:pPr>
        <w:jc w:val="both"/>
        <w:rPr>
          <w:color w:val="000000"/>
        </w:rPr>
      </w:pPr>
      <w:r>
        <w:rPr>
          <w:color w:val="000000"/>
        </w:rPr>
        <w:t>A Magyar Falu Program keretében a Mindszentkálla, 358. hrsz.-ú ingatlanon szilárd burkolatú út került kialakításra.</w:t>
      </w:r>
    </w:p>
    <w:p w:rsidR="001C1993" w:rsidRDefault="001C1993" w:rsidP="001C1993">
      <w:pPr>
        <w:jc w:val="both"/>
        <w:rPr>
          <w:color w:val="000000"/>
        </w:rPr>
      </w:pPr>
    </w:p>
    <w:p w:rsidR="001C1993" w:rsidRDefault="001C1993" w:rsidP="001C1993">
      <w:pPr>
        <w:jc w:val="both"/>
        <w:rPr>
          <w:color w:val="000000"/>
        </w:rPr>
      </w:pPr>
      <w:r>
        <w:rPr>
          <w:color w:val="000000"/>
        </w:rPr>
        <w:t>A vonatkozó jogszabályok értelmében forgalomba helyezési eljárást kell lefolytatni, mely eljárást Mindszentkálla Község Önkormányzata kezdeményezte a Veszprém Megyei Kormányhivatal Közlekedési és Műszaki Engedélyezési Főosztályánál. az eljárás során a hatóság hiánypótlást adott ki, melyben kérte a közvilágítási megfelelőségről szóló nyilatkozatot, megvilágítás mérési jegyzőkönyvet.</w:t>
      </w:r>
    </w:p>
    <w:p w:rsidR="001C1993" w:rsidRDefault="001C1993" w:rsidP="001C1993">
      <w:pPr>
        <w:jc w:val="both"/>
        <w:rPr>
          <w:color w:val="000000"/>
        </w:rPr>
      </w:pPr>
    </w:p>
    <w:p w:rsidR="001C1993" w:rsidRDefault="001C1993" w:rsidP="001C1993">
      <w:pPr>
        <w:jc w:val="both"/>
        <w:rPr>
          <w:color w:val="000000"/>
        </w:rPr>
      </w:pPr>
      <w:r>
        <w:rPr>
          <w:color w:val="000000"/>
        </w:rPr>
        <w:t>Fenti dokumentum elkészítésére jogosult szakember előzetes vizsgálata alapján a jelenlegi közvilágítás nem felel meg a jogszabályi feltételeknek, így annak megfelelőségének érdekében a közvilágítást bővíteni szükséges, melyet terveztetni és engedélyeztetni kell.</w:t>
      </w:r>
    </w:p>
    <w:p w:rsidR="00887013" w:rsidRDefault="00887013" w:rsidP="001C1993">
      <w:pPr>
        <w:jc w:val="both"/>
        <w:rPr>
          <w:color w:val="000000"/>
        </w:rPr>
      </w:pPr>
    </w:p>
    <w:p w:rsidR="00887013" w:rsidRDefault="00887013" w:rsidP="001C1993">
      <w:pPr>
        <w:jc w:val="both"/>
        <w:rPr>
          <w:color w:val="000000"/>
        </w:rPr>
      </w:pPr>
      <w:r>
        <w:rPr>
          <w:color w:val="000000"/>
        </w:rPr>
        <w:t>A közvilágítás megfelelőségről szóló jegyzőkönyv hiányában a Hatóság megszünteti az eljárást.</w:t>
      </w:r>
    </w:p>
    <w:p w:rsidR="001C1993" w:rsidRDefault="001C1993" w:rsidP="001C1993">
      <w:pPr>
        <w:jc w:val="both"/>
        <w:rPr>
          <w:color w:val="000000"/>
        </w:rPr>
      </w:pPr>
    </w:p>
    <w:p w:rsidR="001C1993" w:rsidRDefault="001C1993" w:rsidP="001C1993">
      <w:pPr>
        <w:jc w:val="both"/>
        <w:rPr>
          <w:color w:val="000000"/>
        </w:rPr>
      </w:pPr>
      <w:r>
        <w:rPr>
          <w:color w:val="000000"/>
        </w:rPr>
        <w:t>Erre vonatkozóan az Önkormányzat árajánlato</w:t>
      </w:r>
      <w:r w:rsidR="00B85DFE">
        <w:rPr>
          <w:color w:val="000000"/>
        </w:rPr>
        <w:t>ka</w:t>
      </w:r>
      <w:r>
        <w:rPr>
          <w:color w:val="000000"/>
        </w:rPr>
        <w:t xml:space="preserve">t kért be, mely vonatkozásában a Gátiba Kft. részéről érkezett </w:t>
      </w:r>
      <w:r w:rsidR="00B85DFE">
        <w:rPr>
          <w:color w:val="000000"/>
        </w:rPr>
        <w:t>a legkedvezőbb árajánlat az alábbiak szerint:</w:t>
      </w:r>
    </w:p>
    <w:p w:rsidR="001C1993" w:rsidRDefault="001C1993" w:rsidP="001C1993">
      <w:pPr>
        <w:jc w:val="both"/>
        <w:rPr>
          <w:color w:val="000000"/>
        </w:rPr>
      </w:pPr>
    </w:p>
    <w:p w:rsidR="001C1993" w:rsidRDefault="001C1993" w:rsidP="001C1993">
      <w:pPr>
        <w:jc w:val="both"/>
        <w:rPr>
          <w:color w:val="000000"/>
        </w:rPr>
      </w:pPr>
      <w:r>
        <w:rPr>
          <w:color w:val="000000"/>
        </w:rPr>
        <w:t xml:space="preserve">Gátiba Energie Kft. (8200 Veszprém, Csillag u. 13.) </w:t>
      </w:r>
      <w:r w:rsidR="00887013">
        <w:rPr>
          <w:color w:val="000000"/>
        </w:rPr>
        <w:t>1.040.092 Ft+ÁFA, összesen 1.320.917 Ft</w:t>
      </w:r>
    </w:p>
    <w:p w:rsidR="00887013" w:rsidRDefault="00887013" w:rsidP="001C1993">
      <w:pPr>
        <w:jc w:val="both"/>
        <w:rPr>
          <w:color w:val="000000"/>
        </w:rPr>
      </w:pPr>
    </w:p>
    <w:p w:rsidR="00887013" w:rsidRPr="001751DE" w:rsidRDefault="00887013" w:rsidP="001C1993">
      <w:pPr>
        <w:jc w:val="both"/>
        <w:rPr>
          <w:color w:val="000000"/>
        </w:rPr>
      </w:pPr>
      <w:r>
        <w:rPr>
          <w:color w:val="000000"/>
        </w:rPr>
        <w:t>Az ár a tervezés, engedélyezés és a kivitelezés költségét is tartalmazza.</w:t>
      </w:r>
    </w:p>
    <w:bookmarkEnd w:id="1"/>
    <w:p w:rsidR="001C1993" w:rsidRPr="001751DE" w:rsidRDefault="001C1993" w:rsidP="001C1993">
      <w:pPr>
        <w:widowControl w:val="0"/>
        <w:autoSpaceDE w:val="0"/>
        <w:autoSpaceDN w:val="0"/>
        <w:adjustRightInd w:val="0"/>
        <w:jc w:val="both"/>
        <w:rPr>
          <w:b/>
          <w:i/>
          <w:color w:val="385623"/>
          <w:u w:val="single"/>
          <w:bdr w:val="none" w:sz="0" w:space="0" w:color="auto" w:frame="1"/>
        </w:rPr>
      </w:pPr>
    </w:p>
    <w:p w:rsidR="001C1993" w:rsidRDefault="001C1993" w:rsidP="001C199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</w:p>
    <w:p w:rsidR="001C1993" w:rsidRPr="00FB5C57" w:rsidRDefault="001C1993" w:rsidP="001C1993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u w:val="single"/>
          <w:bdr w:val="none" w:sz="0" w:space="0" w:color="auto" w:frame="1"/>
        </w:rPr>
      </w:pPr>
      <w:r w:rsidRPr="00FB5C57">
        <w:rPr>
          <w:b/>
          <w:i/>
          <w:color w:val="000000"/>
          <w:u w:val="single"/>
          <w:bdr w:val="none" w:sz="0" w:space="0" w:color="auto" w:frame="1"/>
        </w:rPr>
        <w:t>Határozati javaslat:</w:t>
      </w:r>
    </w:p>
    <w:p w:rsidR="001C1993" w:rsidRDefault="001C1993" w:rsidP="001C1993">
      <w:pPr>
        <w:widowControl w:val="0"/>
        <w:suppressAutoHyphens/>
        <w:spacing w:before="280" w:after="280"/>
        <w:jc w:val="center"/>
        <w:rPr>
          <w:b/>
          <w:kern w:val="1"/>
          <w:lang w:eastAsia="zh-CN" w:bidi="hi-IN"/>
        </w:rPr>
      </w:pPr>
      <w:r>
        <w:rPr>
          <w:b/>
          <w:kern w:val="1"/>
          <w:lang w:eastAsia="zh-CN" w:bidi="hi-IN"/>
        </w:rPr>
        <w:t xml:space="preserve">MINDSZENTKÁLLA </w:t>
      </w:r>
      <w:r w:rsidRPr="00B52506">
        <w:rPr>
          <w:b/>
          <w:kern w:val="1"/>
          <w:lang w:eastAsia="zh-CN" w:bidi="hi-IN"/>
        </w:rPr>
        <w:t xml:space="preserve">KÖZSÉG ÖNKORMÁNYZATA </w:t>
      </w:r>
      <w:r w:rsidRPr="00B52506">
        <w:rPr>
          <w:b/>
          <w:kern w:val="1"/>
          <w:lang w:eastAsia="zh-CN" w:bidi="hi-IN"/>
        </w:rPr>
        <w:br/>
        <w:t>KÉPVISELŐ-TESTÜLETÉNEK</w:t>
      </w:r>
      <w:r>
        <w:rPr>
          <w:b/>
          <w:kern w:val="1"/>
          <w:lang w:eastAsia="zh-CN" w:bidi="hi-IN"/>
        </w:rPr>
        <w:br/>
      </w:r>
      <w:r>
        <w:rPr>
          <w:b/>
          <w:kern w:val="1"/>
          <w:lang w:eastAsia="zh-CN" w:bidi="hi-IN"/>
        </w:rPr>
        <w:br/>
        <w:t>…</w:t>
      </w:r>
      <w:r w:rsidRPr="00B52506">
        <w:rPr>
          <w:b/>
          <w:kern w:val="1"/>
          <w:lang w:eastAsia="zh-CN" w:bidi="hi-IN"/>
        </w:rPr>
        <w:t>/20</w:t>
      </w:r>
      <w:r>
        <w:rPr>
          <w:b/>
          <w:kern w:val="1"/>
          <w:lang w:eastAsia="zh-CN" w:bidi="hi-IN"/>
        </w:rPr>
        <w:t>21</w:t>
      </w:r>
      <w:r w:rsidRPr="00B52506">
        <w:rPr>
          <w:b/>
          <w:kern w:val="1"/>
          <w:lang w:eastAsia="zh-CN" w:bidi="hi-IN"/>
        </w:rPr>
        <w:t>. (</w:t>
      </w:r>
      <w:r>
        <w:rPr>
          <w:b/>
          <w:kern w:val="1"/>
          <w:lang w:eastAsia="zh-CN" w:bidi="hi-IN"/>
        </w:rPr>
        <w:t>..</w:t>
      </w:r>
      <w:r w:rsidRPr="00B52506">
        <w:rPr>
          <w:b/>
          <w:kern w:val="1"/>
          <w:lang w:eastAsia="zh-CN" w:bidi="hi-IN"/>
        </w:rPr>
        <w:t>.) HATÁROZATA</w:t>
      </w:r>
    </w:p>
    <w:p w:rsidR="00887013" w:rsidRDefault="00887013" w:rsidP="00887013">
      <w:pPr>
        <w:ind w:right="-2"/>
        <w:jc w:val="center"/>
      </w:pPr>
      <w:r>
        <w:rPr>
          <w:b/>
          <w:bCs/>
        </w:rPr>
        <w:t>Mindszentkálla, 358. hrsz.-ú ingatlanon közvilágítás tervezés</w:t>
      </w:r>
      <w:r w:rsidR="00B85DFE">
        <w:rPr>
          <w:b/>
          <w:bCs/>
        </w:rPr>
        <w:t>éről</w:t>
      </w:r>
      <w:r>
        <w:rPr>
          <w:b/>
          <w:bCs/>
        </w:rPr>
        <w:t>, kivitelezésről</w:t>
      </w:r>
    </w:p>
    <w:p w:rsidR="001C1993" w:rsidRDefault="001C1993" w:rsidP="001C1993">
      <w:pPr>
        <w:ind w:right="-2"/>
        <w:jc w:val="both"/>
        <w:rPr>
          <w:kern w:val="1"/>
          <w:lang w:eastAsia="zh-CN" w:bidi="hi-IN"/>
        </w:rPr>
      </w:pPr>
      <w:r w:rsidRPr="00AC6082">
        <w:lastRenderedPageBreak/>
        <w:t xml:space="preserve">Mindszentkálla </w:t>
      </w:r>
      <w:r>
        <w:t>K</w:t>
      </w:r>
      <w:r w:rsidRPr="00AC6082">
        <w:t>özség Önkormányzat Képviselő-testület</w:t>
      </w:r>
      <w:r>
        <w:t>e</w:t>
      </w:r>
      <w:r w:rsidRPr="00AC6082">
        <w:t xml:space="preserve"> </w:t>
      </w:r>
      <w:r w:rsidR="00887013">
        <w:t>elhatározza a Mindszentkálla, 358. hrsz.-ú ingatlanon – annak forgalomba helyezési eljárása érdekében- a közvilágítás</w:t>
      </w:r>
      <w:r w:rsidR="00071F0C">
        <w:t xml:space="preserve"> jogszabályoknak</w:t>
      </w:r>
      <w:r w:rsidR="00887013">
        <w:t xml:space="preserve"> megfelelővé </w:t>
      </w:r>
      <w:r w:rsidR="00071F0C">
        <w:t>tételét</w:t>
      </w:r>
      <w:r>
        <w:rPr>
          <w:kern w:val="1"/>
          <w:lang w:eastAsia="zh-CN" w:bidi="hi-IN"/>
        </w:rPr>
        <w:t>.</w:t>
      </w:r>
    </w:p>
    <w:p w:rsidR="00071F0C" w:rsidRDefault="00071F0C" w:rsidP="001C1993">
      <w:pPr>
        <w:ind w:right="-2"/>
        <w:jc w:val="both"/>
        <w:rPr>
          <w:kern w:val="1"/>
          <w:lang w:eastAsia="zh-CN" w:bidi="hi-IN"/>
        </w:rPr>
      </w:pPr>
    </w:p>
    <w:p w:rsidR="00071F0C" w:rsidRDefault="00071F0C" w:rsidP="001C1993">
      <w:pPr>
        <w:ind w:right="-2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 xml:space="preserve">A Képviselő-testület </w:t>
      </w:r>
      <w:r w:rsidR="00B85DFE">
        <w:rPr>
          <w:kern w:val="1"/>
          <w:lang w:eastAsia="zh-CN" w:bidi="hi-IN"/>
        </w:rPr>
        <w:t xml:space="preserve">fenti munkálat elvégzésére és annak megtervezésére </w:t>
      </w:r>
      <w:r>
        <w:rPr>
          <w:kern w:val="1"/>
          <w:lang w:eastAsia="zh-CN" w:bidi="hi-IN"/>
        </w:rPr>
        <w:t xml:space="preserve">elfogadja a Gátiba Kft. </w:t>
      </w:r>
      <w:r w:rsidR="00B85DFE">
        <w:rPr>
          <w:color w:val="000000"/>
        </w:rPr>
        <w:t xml:space="preserve">(8200 Veszprém, Csillag u. 13.) </w:t>
      </w:r>
      <w:r>
        <w:rPr>
          <w:kern w:val="1"/>
          <w:lang w:eastAsia="zh-CN" w:bidi="hi-IN"/>
        </w:rPr>
        <w:t>árajánlatát 1.040.092. Ft+ÁFA összegben.</w:t>
      </w:r>
    </w:p>
    <w:p w:rsidR="00071F0C" w:rsidRDefault="00071F0C" w:rsidP="001C1993">
      <w:pPr>
        <w:ind w:right="-2"/>
        <w:jc w:val="both"/>
        <w:rPr>
          <w:kern w:val="1"/>
          <w:lang w:eastAsia="zh-CN" w:bidi="hi-IN"/>
        </w:rPr>
      </w:pPr>
      <w:r>
        <w:rPr>
          <w:kern w:val="1"/>
          <w:lang w:eastAsia="zh-CN" w:bidi="hi-IN"/>
        </w:rPr>
        <w:t>Az erre vonatkozó forrás rendelkezésre áll a 2021. évi költségvetése tartaléka terhére.</w:t>
      </w:r>
    </w:p>
    <w:p w:rsidR="001C1993" w:rsidRDefault="001C1993" w:rsidP="001C1993">
      <w:pPr>
        <w:ind w:right="-2"/>
        <w:rPr>
          <w:kern w:val="1"/>
          <w:lang w:eastAsia="zh-CN" w:bidi="hi-IN"/>
        </w:rPr>
      </w:pPr>
    </w:p>
    <w:p w:rsidR="00071F0C" w:rsidRDefault="00071F0C" w:rsidP="001C1993">
      <w:pPr>
        <w:ind w:right="-2"/>
        <w:rPr>
          <w:kern w:val="1"/>
          <w:lang w:eastAsia="zh-CN" w:bidi="hi-IN"/>
        </w:rPr>
      </w:pPr>
      <w:r>
        <w:rPr>
          <w:kern w:val="1"/>
          <w:lang w:eastAsia="zh-CN" w:bidi="hi-IN"/>
        </w:rPr>
        <w:t>Felhatalmazza a Polgármestert, hogy a Vállalkozót értesítse a döntésről, valamint a szerződés megkötésére</w:t>
      </w:r>
      <w:r w:rsidR="00B85DFE">
        <w:rPr>
          <w:kern w:val="1"/>
          <w:lang w:eastAsia="zh-CN" w:bidi="hi-IN"/>
        </w:rPr>
        <w:t xml:space="preserve"> </w:t>
      </w:r>
      <w:r>
        <w:rPr>
          <w:kern w:val="1"/>
          <w:lang w:eastAsia="zh-CN" w:bidi="hi-IN"/>
        </w:rPr>
        <w:t>és</w:t>
      </w:r>
      <w:r w:rsidR="00B85DFE">
        <w:rPr>
          <w:kern w:val="1"/>
          <w:lang w:eastAsia="zh-CN" w:bidi="hi-IN"/>
        </w:rPr>
        <w:t xml:space="preserve"> a munkálatok elvégeztetésére. </w:t>
      </w:r>
    </w:p>
    <w:p w:rsidR="00071F0C" w:rsidRDefault="00071F0C" w:rsidP="001C1993">
      <w:pPr>
        <w:ind w:right="-2"/>
        <w:rPr>
          <w:kern w:val="1"/>
          <w:lang w:eastAsia="zh-CN" w:bidi="hi-IN"/>
        </w:rPr>
      </w:pPr>
    </w:p>
    <w:p w:rsidR="001C1993" w:rsidRPr="00AA63E1" w:rsidRDefault="001C1993" w:rsidP="001C1993">
      <w:pPr>
        <w:ind w:right="-2"/>
        <w:rPr>
          <w:kern w:val="1"/>
          <w:lang w:eastAsia="zh-CN" w:bidi="hi-IN"/>
        </w:rPr>
      </w:pPr>
      <w:r>
        <w:rPr>
          <w:kern w:val="1"/>
          <w:lang w:eastAsia="zh-CN" w:bidi="hi-IN"/>
        </w:rPr>
        <w:t>Felelős: Csombó Zoltán, polgármester.</w:t>
      </w:r>
      <w:r>
        <w:rPr>
          <w:kern w:val="1"/>
          <w:lang w:eastAsia="zh-CN" w:bidi="hi-IN"/>
        </w:rPr>
        <w:br/>
        <w:t xml:space="preserve">Határidő: azonnal </w:t>
      </w:r>
      <w:bookmarkStart w:id="2" w:name="_GoBack"/>
      <w:bookmarkEnd w:id="2"/>
    </w:p>
    <w:p w:rsidR="001C1993" w:rsidRDefault="001C1993" w:rsidP="001C1993">
      <w:pPr>
        <w:widowControl w:val="0"/>
        <w:autoSpaceDE w:val="0"/>
        <w:autoSpaceDN w:val="0"/>
        <w:adjustRightInd w:val="0"/>
        <w:jc w:val="both"/>
        <w:rPr>
          <w:color w:val="000000"/>
          <w:bdr w:val="none" w:sz="0" w:space="0" w:color="auto" w:frame="1"/>
        </w:rPr>
      </w:pPr>
    </w:p>
    <w:p w:rsidR="007C51C0" w:rsidRDefault="001C1993" w:rsidP="001C1993">
      <w:pPr>
        <w:widowControl w:val="0"/>
        <w:autoSpaceDE w:val="0"/>
        <w:autoSpaceDN w:val="0"/>
        <w:adjustRightInd w:val="0"/>
        <w:jc w:val="both"/>
      </w:pPr>
      <w:r w:rsidRPr="00ED6BF8">
        <w:rPr>
          <w:rFonts w:eastAsia="Calibri"/>
          <w:iCs/>
          <w:lang w:eastAsia="en-US"/>
        </w:rPr>
        <w:t xml:space="preserve">     </w:t>
      </w:r>
      <w:r w:rsidRPr="00ED6BF8">
        <w:rPr>
          <w:rFonts w:eastAsia="Calibri"/>
          <w:iCs/>
          <w:lang w:eastAsia="en-US"/>
        </w:rPr>
        <w:tab/>
      </w:r>
    </w:p>
    <w:sectPr w:rsidR="007C51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DFE">
      <w:r>
        <w:separator/>
      </w:r>
    </w:p>
  </w:endnote>
  <w:endnote w:type="continuationSeparator" w:id="0">
    <w:p w:rsidR="00000000" w:rsidRDefault="00B8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9E" w:rsidRDefault="00071F0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85D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5DFE">
      <w:r>
        <w:separator/>
      </w:r>
    </w:p>
  </w:footnote>
  <w:footnote w:type="continuationSeparator" w:id="0">
    <w:p w:rsidR="00000000" w:rsidRDefault="00B8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93"/>
    <w:rsid w:val="00071F0C"/>
    <w:rsid w:val="001C1993"/>
    <w:rsid w:val="007C51C0"/>
    <w:rsid w:val="00887013"/>
    <w:rsid w:val="00B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6037-E26D-454D-B44D-6E8204D1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1C1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19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1C1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199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C1993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C19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1C1993"/>
    <w:pPr>
      <w:suppressLineNumbers/>
      <w:tabs>
        <w:tab w:val="center" w:pos="4819"/>
        <w:tab w:val="right" w:pos="9638"/>
      </w:tabs>
      <w:suppressAutoHyphens/>
    </w:pPr>
    <w:rPr>
      <w:rFonts w:eastAsia="Noto Sans CJK SC Regular" w:cs="FreeSans"/>
      <w:kern w:val="2"/>
      <w:lang w:eastAsia="zh-CN" w:bidi="hi-IN"/>
    </w:rPr>
  </w:style>
  <w:style w:type="character" w:customStyle="1" w:styleId="llbChar">
    <w:name w:val="Élőláb Char"/>
    <w:basedOn w:val="Bekezdsalapbettpusa"/>
    <w:link w:val="llb"/>
    <w:rsid w:val="001C19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SzaboTimea</cp:lastModifiedBy>
  <cp:revision>2</cp:revision>
  <dcterms:created xsi:type="dcterms:W3CDTF">2021-11-03T13:26:00Z</dcterms:created>
  <dcterms:modified xsi:type="dcterms:W3CDTF">2021-11-03T13:26:00Z</dcterms:modified>
</cp:coreProperties>
</file>