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DE" w:rsidRPr="00694AC1" w:rsidRDefault="0045207C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7</w:t>
      </w:r>
      <w:bookmarkStart w:id="0" w:name="_GoBack"/>
      <w:bookmarkEnd w:id="0"/>
      <w:r w:rsidR="00D43ADE">
        <w:rPr>
          <w:b/>
        </w:rPr>
        <w:t>. napirend</w:t>
      </w:r>
    </w:p>
    <w:p w:rsidR="00D43ADE" w:rsidRPr="00E30A76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D43ADE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D43ADE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2019. augusztus 27-én tartandó </w:t>
      </w:r>
      <w:r w:rsidR="00350D4B">
        <w:rPr>
          <w:b/>
        </w:rPr>
        <w:t xml:space="preserve">rendkívüli </w:t>
      </w:r>
      <w:r>
        <w:rPr>
          <w:b/>
        </w:rPr>
        <w:t>nyilvános ülésére</w:t>
      </w:r>
    </w:p>
    <w:p w:rsidR="00D43ADE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D43ADE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>Mindszentkálla, 391/2. hrsz.-ú ingatlan</w:t>
      </w:r>
      <w:r w:rsidR="00083C16">
        <w:rPr>
          <w:b/>
        </w:rPr>
        <w:t xml:space="preserve"> egy </w:t>
      </w:r>
      <w:r>
        <w:rPr>
          <w:b/>
        </w:rPr>
        <w:t>részének vételi szándéka</w:t>
      </w:r>
    </w:p>
    <w:p w:rsidR="00D43ADE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4478D">
        <w:t>Németh László István</w:t>
      </w:r>
      <w:r>
        <w:t xml:space="preserve"> polgármester</w:t>
      </w:r>
    </w:p>
    <w:p w:rsidR="00D43ADE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D43ADE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D43ADE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D43ADE" w:rsidRPr="003673F6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  <w:t xml:space="preserve">Tóthné dr.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D43ADE" w:rsidRPr="003673F6" w:rsidRDefault="00D43ADE" w:rsidP="00D43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D43ADE" w:rsidRDefault="00D43ADE" w:rsidP="00D43ADE">
      <w:pPr>
        <w:rPr>
          <w:sz w:val="22"/>
          <w:szCs w:val="22"/>
        </w:rPr>
      </w:pPr>
    </w:p>
    <w:p w:rsidR="00D43ADE" w:rsidRDefault="00D43ADE" w:rsidP="00D43ADE">
      <w:r>
        <w:t xml:space="preserve">Tisztelt Képviselő-testület! </w:t>
      </w:r>
    </w:p>
    <w:p w:rsidR="00D43ADE" w:rsidRDefault="00D43ADE" w:rsidP="00D43ADE">
      <w:pPr>
        <w:jc w:val="both"/>
      </w:pPr>
    </w:p>
    <w:p w:rsidR="00D43ADE" w:rsidRDefault="00D43ADE" w:rsidP="00D43ADE">
      <w:pPr>
        <w:jc w:val="both"/>
      </w:pPr>
      <w:r>
        <w:t xml:space="preserve">Mindszentkálla Község Önkormányzata Képviselő-testületéhez kérelem érkezett </w:t>
      </w:r>
      <w:proofErr w:type="spellStart"/>
      <w:r>
        <w:t>Tasner</w:t>
      </w:r>
      <w:proofErr w:type="spellEnd"/>
      <w:r>
        <w:t xml:space="preserve"> Tamás és </w:t>
      </w:r>
      <w:proofErr w:type="spellStart"/>
      <w:r>
        <w:t>Tasner</w:t>
      </w:r>
      <w:proofErr w:type="spellEnd"/>
      <w:r>
        <w:t xml:space="preserve"> Tamásné 8282 Mindszentkálla, 391/1. hrsz.-ú (Levendula út 9.) ingatlan tulajdonosai részéről, melyben vételi szándékukat nyilvánították ki a Mindszentkálla, 391/2. hrsz.-ú ingatlan térképen meghatározott része tekintetében. A nevezett ingatlan meghatározott részét 1985. óta jóhiszeműen, azt sajátjukként tekintve használják, művelik, gondozzák.</w:t>
      </w:r>
    </w:p>
    <w:p w:rsidR="00D43ADE" w:rsidRDefault="00D43ADE" w:rsidP="00D43ADE">
      <w:pPr>
        <w:jc w:val="both"/>
      </w:pPr>
    </w:p>
    <w:p w:rsidR="00D43ADE" w:rsidRDefault="00D43ADE" w:rsidP="00D43ADE">
      <w:pPr>
        <w:jc w:val="both"/>
      </w:pPr>
      <w:r>
        <w:t>A megkeresés és a térkép, jelen előterjesztés mellékletét képezi.</w:t>
      </w:r>
    </w:p>
    <w:p w:rsidR="00D43ADE" w:rsidRDefault="00D43ADE" w:rsidP="00D43ADE">
      <w:pPr>
        <w:jc w:val="both"/>
      </w:pPr>
    </w:p>
    <w:p w:rsidR="00085A66" w:rsidRPr="00085A66" w:rsidRDefault="00085A66" w:rsidP="00085A66">
      <w:pPr>
        <w:jc w:val="both"/>
        <w:rPr>
          <w:bCs/>
        </w:rPr>
      </w:pPr>
      <w:r w:rsidRPr="00085A66">
        <w:t xml:space="preserve">A Mindszentkálla, 391/2. hrsz.-ú ingatlan </w:t>
      </w:r>
      <w:r w:rsidRPr="00085A66">
        <w:rPr>
          <w:bCs/>
        </w:rPr>
        <w:t>Mindszentkálla község Önkormányzata Képviselő-testületének az Önkormányzat vagyonáról, a vagyontárgyak feletti</w:t>
      </w:r>
      <w:r>
        <w:rPr>
          <w:bCs/>
        </w:rPr>
        <w:t xml:space="preserve"> </w:t>
      </w:r>
      <w:r w:rsidRPr="00085A66">
        <w:rPr>
          <w:bCs/>
        </w:rPr>
        <w:t>tulajdonosi jogok gyakorlásáról szóló 5/2004. (VI.21.) rendelete</w:t>
      </w:r>
      <w:r w:rsidR="00892185">
        <w:rPr>
          <w:bCs/>
        </w:rPr>
        <w:t xml:space="preserve"> (a továbbiakban: </w:t>
      </w:r>
      <w:proofErr w:type="spellStart"/>
      <w:r w:rsidR="00892185">
        <w:rPr>
          <w:bCs/>
        </w:rPr>
        <w:t>Vr</w:t>
      </w:r>
      <w:proofErr w:type="spellEnd"/>
      <w:r w:rsidR="00892185">
        <w:rPr>
          <w:bCs/>
        </w:rPr>
        <w:t>.</w:t>
      </w:r>
      <w:r>
        <w:rPr>
          <w:bCs/>
        </w:rPr>
        <w:t>) értelmében korlátozottan forgalomképes vagyon.</w:t>
      </w:r>
    </w:p>
    <w:p w:rsidR="00085A66" w:rsidRDefault="00892185" w:rsidP="00085A66">
      <w:pPr>
        <w:jc w:val="both"/>
        <w:rPr>
          <w:bCs/>
        </w:rPr>
      </w:pPr>
      <w:r>
        <w:rPr>
          <w:bCs/>
        </w:rPr>
        <w:t xml:space="preserve">A </w:t>
      </w:r>
      <w:proofErr w:type="spellStart"/>
      <w:r>
        <w:rPr>
          <w:bCs/>
        </w:rPr>
        <w:t>Takarnet</w:t>
      </w:r>
      <w:proofErr w:type="spellEnd"/>
      <w:r>
        <w:rPr>
          <w:bCs/>
        </w:rPr>
        <w:t xml:space="preserve"> Földhivatali Információs Rendszer adatai alapján kivett beépítetlen terület művelési ágú, 879 négyzetméter nagyságú az ingatlan.</w:t>
      </w:r>
    </w:p>
    <w:p w:rsidR="00892185" w:rsidRPr="00085A66" w:rsidRDefault="00892185" w:rsidP="00085A66">
      <w:pPr>
        <w:jc w:val="both"/>
        <w:rPr>
          <w:bCs/>
        </w:rPr>
      </w:pPr>
    </w:p>
    <w:p w:rsidR="00085A66" w:rsidRPr="00085A66" w:rsidRDefault="00085A66" w:rsidP="00085A66">
      <w:pPr>
        <w:pStyle w:val="Szvegtrzsbehzssal"/>
        <w:ind w:left="0"/>
      </w:pPr>
      <w:r w:rsidRPr="00085A66">
        <w:rPr>
          <w:bCs/>
        </w:rPr>
        <w:t xml:space="preserve">„16. § (1)-(3) </w:t>
      </w:r>
      <w:r w:rsidRPr="00085A66">
        <w:t>A korlátozottan forgalomképes vagyontárgyak megszerzéséről, elidegenítéséről, megterheléséről, vállalatba, gazdasági társaságba, alapítványba való beviteléről a Képviselő-testület dönt. A Képviselő-testület az önkormányzati intézményekre és hivatalára bízott önkormányzati vagyon bérbeadását, valamint egyéb – a tulajdonjog változásával és a vagyon megterhelésével nem járó – hasznosítását intézményeire és hivatalára bízza azzal, hogy az egy éven belüli hasznosítás az alaptevékenység végzését nem sértheti.”</w:t>
      </w:r>
    </w:p>
    <w:p w:rsidR="00085A66" w:rsidRDefault="00085A66" w:rsidP="00085A66">
      <w:pPr>
        <w:pStyle w:val="Szvegtrzsbehzssal"/>
        <w:ind w:left="0"/>
      </w:pPr>
      <w:r>
        <w:t>A Képviselő-testület hivatala üzemeltetésére bízott, korlátozottan forgalomképes vagyontárgyak pótlására és gyarapítására irányuló szerződést a költségvetési előirányzat erejéig a polgármester köti meg.”</w:t>
      </w:r>
    </w:p>
    <w:p w:rsidR="00085A66" w:rsidRDefault="00085A66" w:rsidP="00D43ADE">
      <w:pPr>
        <w:jc w:val="both"/>
      </w:pPr>
    </w:p>
    <w:p w:rsidR="00085A66" w:rsidRPr="00892185" w:rsidRDefault="00085A66" w:rsidP="00085A66">
      <w:pPr>
        <w:rPr>
          <w:lang w:eastAsia="ar-SA"/>
        </w:rPr>
      </w:pPr>
      <w:r w:rsidRPr="00892185">
        <w:rPr>
          <w:lang w:eastAsia="ar-SA"/>
        </w:rPr>
        <w:t xml:space="preserve">A </w:t>
      </w:r>
      <w:proofErr w:type="spellStart"/>
      <w:r w:rsidRPr="00892185">
        <w:rPr>
          <w:lang w:eastAsia="ar-SA"/>
        </w:rPr>
        <w:t>Vr</w:t>
      </w:r>
      <w:proofErr w:type="spellEnd"/>
      <w:r w:rsidRPr="00892185">
        <w:rPr>
          <w:lang w:eastAsia="ar-SA"/>
        </w:rPr>
        <w:t xml:space="preserve">. szabályozza a vagyon elidegenítésének a szabályait. </w:t>
      </w:r>
    </w:p>
    <w:p w:rsidR="00085A66" w:rsidRPr="00892185" w:rsidRDefault="00085A66" w:rsidP="00085A66">
      <w:pPr>
        <w:rPr>
          <w:lang w:eastAsia="ar-SA"/>
        </w:rPr>
      </w:pPr>
    </w:p>
    <w:p w:rsidR="00085A66" w:rsidRPr="00892185" w:rsidRDefault="00085A66" w:rsidP="00085A66">
      <w:pPr>
        <w:pStyle w:val="Szvegtrzsbehzssal"/>
        <w:contextualSpacing/>
        <w:jc w:val="center"/>
        <w:rPr>
          <w:b/>
          <w:bCs/>
        </w:rPr>
      </w:pPr>
      <w:r w:rsidRPr="00892185">
        <w:rPr>
          <w:b/>
          <w:bCs/>
        </w:rPr>
        <w:t>„Az önkormányzati vagyon értékének és a tulajdonosi jogok gyakorlójának meghatározása</w:t>
      </w:r>
    </w:p>
    <w:p w:rsidR="00085A66" w:rsidRPr="00892185" w:rsidRDefault="00085A66" w:rsidP="00085A66">
      <w:pPr>
        <w:pStyle w:val="Szvegtrzsbehzssal"/>
        <w:contextualSpacing/>
        <w:jc w:val="center"/>
        <w:rPr>
          <w:b/>
          <w:bCs/>
        </w:rPr>
      </w:pPr>
    </w:p>
    <w:p w:rsidR="00085A66" w:rsidRPr="00892185" w:rsidRDefault="00085A66" w:rsidP="00085A66">
      <w:pPr>
        <w:pStyle w:val="Szvegtrzsbehzssal"/>
        <w:ind w:left="0"/>
        <w:contextualSpacing/>
        <w:rPr>
          <w:b/>
          <w:bCs/>
        </w:rPr>
      </w:pPr>
      <w:r w:rsidRPr="00892185">
        <w:rPr>
          <w:bCs/>
        </w:rPr>
        <w:t>9. §</w:t>
      </w:r>
      <w:r w:rsidRPr="00892185">
        <w:rPr>
          <w:b/>
          <w:bCs/>
        </w:rPr>
        <w:t xml:space="preserve"> </w:t>
      </w:r>
      <w:r w:rsidRPr="00892185">
        <w:t>(2) Az önkormányzati vagyon körébe tartozó vagyontárgy értékesítésére csak forgalmi értékelés alapján kerülhet sor, azzal, hogy földterület vagy épület értékesítése esetén be kell tartani a 97/C 209/03 Bizottsági Közlemény előírásait.</w:t>
      </w:r>
    </w:p>
    <w:p w:rsidR="00085A66" w:rsidRPr="00892185" w:rsidRDefault="00085A66" w:rsidP="00085A66">
      <w:pPr>
        <w:contextualSpacing/>
        <w:jc w:val="both"/>
      </w:pPr>
      <w:r w:rsidRPr="00892185">
        <w:lastRenderedPageBreak/>
        <w:t>(3) A (2) bekezdés szerinti forgalmi értékelés alapján az eladási ár meghatározásáról a Képviselő-testület dönt.</w:t>
      </w:r>
    </w:p>
    <w:p w:rsidR="00085A66" w:rsidRDefault="00085A66" w:rsidP="00D43ADE">
      <w:pPr>
        <w:jc w:val="both"/>
      </w:pPr>
    </w:p>
    <w:p w:rsidR="00415086" w:rsidRDefault="00415086" w:rsidP="00D43ADE">
      <w:pPr>
        <w:jc w:val="both"/>
      </w:pPr>
      <w:r>
        <w:t>A megvásárolni kívánt ingatlanrész pontos meghatározásához földmérő által készített változási vázrajz elkészíttetése szükséges.</w:t>
      </w:r>
    </w:p>
    <w:p w:rsidR="00415086" w:rsidRDefault="00415086" w:rsidP="00D43ADE">
      <w:pPr>
        <w:jc w:val="both"/>
      </w:pPr>
    </w:p>
    <w:p w:rsidR="00415086" w:rsidRDefault="00415086" w:rsidP="00D43ADE">
      <w:pPr>
        <w:jc w:val="both"/>
      </w:pPr>
      <w:r>
        <w:t xml:space="preserve">Az ingatlanrész pontos méretének meghatározásával és az értékbecslő által készített szakvéleményben meghatározott négyzetméter ár figyelembevételével hozható meg a képviselő-testületi döntés az eladni kívánt ingatlanrész eladási </w:t>
      </w:r>
      <w:r w:rsidR="00032315">
        <w:t>áráról</w:t>
      </w:r>
      <w:r>
        <w:t>.</w:t>
      </w:r>
    </w:p>
    <w:p w:rsidR="00415086" w:rsidRDefault="00415086" w:rsidP="00D43ADE">
      <w:pPr>
        <w:jc w:val="both"/>
      </w:pPr>
    </w:p>
    <w:p w:rsidR="00415086" w:rsidRDefault="00415086" w:rsidP="00D43ADE">
      <w:pPr>
        <w:jc w:val="both"/>
      </w:pPr>
      <w:r>
        <w:t>Ezt követően a Kérelmező dönthet arról, hogy fenntartja-e a vételi szándékát vagy sem.</w:t>
      </w:r>
    </w:p>
    <w:p w:rsidR="00415086" w:rsidRDefault="00415086" w:rsidP="00D43ADE">
      <w:pPr>
        <w:jc w:val="both"/>
      </w:pPr>
    </w:p>
    <w:p w:rsidR="00D43ADE" w:rsidRDefault="00D43ADE" w:rsidP="00D43ADE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D43ADE" w:rsidRDefault="00D43ADE" w:rsidP="00D43ADE">
      <w:pPr>
        <w:jc w:val="both"/>
        <w:rPr>
          <w:b/>
          <w:i/>
        </w:rPr>
      </w:pPr>
    </w:p>
    <w:p w:rsidR="00D43ADE" w:rsidRPr="00F85D46" w:rsidRDefault="00D43ADE" w:rsidP="00D43ADE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D43ADE" w:rsidRDefault="00D43ADE" w:rsidP="00D43ADE">
      <w:pPr>
        <w:jc w:val="both"/>
        <w:rPr>
          <w:b/>
          <w:u w:val="single"/>
        </w:rPr>
      </w:pPr>
    </w:p>
    <w:p w:rsidR="00D43ADE" w:rsidRPr="00F85D46" w:rsidRDefault="00D43ADE" w:rsidP="00D43ADE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:rsidR="00D43ADE" w:rsidRPr="00F85D46" w:rsidRDefault="00D43ADE" w:rsidP="00D43ADE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/2019</w:t>
      </w:r>
      <w:r w:rsidRPr="00F85D46">
        <w:rPr>
          <w:b/>
        </w:rPr>
        <w:t>. (….) HATÁROZATA</w:t>
      </w:r>
    </w:p>
    <w:p w:rsidR="00D43ADE" w:rsidRDefault="00D43ADE" w:rsidP="00D43ADE">
      <w:pPr>
        <w:jc w:val="center"/>
        <w:rPr>
          <w:b/>
        </w:rPr>
      </w:pPr>
    </w:p>
    <w:p w:rsidR="00D43ADE" w:rsidRPr="00784F69" w:rsidRDefault="00D43ADE" w:rsidP="00D43ADE">
      <w:pPr>
        <w:jc w:val="center"/>
        <w:rPr>
          <w:b/>
          <w:i/>
        </w:rPr>
      </w:pPr>
      <w:r w:rsidRPr="00784F69">
        <w:rPr>
          <w:b/>
          <w:i/>
        </w:rPr>
        <w:t>Mindszentkálla</w:t>
      </w:r>
      <w:r w:rsidR="00892185">
        <w:rPr>
          <w:b/>
          <w:i/>
        </w:rPr>
        <w:t>,</w:t>
      </w:r>
      <w:r w:rsidR="006369B7">
        <w:rPr>
          <w:b/>
          <w:i/>
        </w:rPr>
        <w:t xml:space="preserve"> </w:t>
      </w:r>
      <w:r w:rsidR="00892185">
        <w:rPr>
          <w:b/>
          <w:i/>
        </w:rPr>
        <w:t xml:space="preserve">391/2. hrsz.-ú önkormányzati </w:t>
      </w:r>
      <w:r w:rsidR="004727EC">
        <w:rPr>
          <w:b/>
          <w:i/>
        </w:rPr>
        <w:t xml:space="preserve">ingatlan meghatározott </w:t>
      </w:r>
      <w:r w:rsidR="00892185">
        <w:rPr>
          <w:b/>
          <w:i/>
        </w:rPr>
        <w:t>rész</w:t>
      </w:r>
      <w:r w:rsidR="004727EC">
        <w:rPr>
          <w:b/>
          <w:i/>
        </w:rPr>
        <w:t>ének</w:t>
      </w:r>
      <w:r w:rsidR="00892185">
        <w:rPr>
          <w:b/>
          <w:i/>
        </w:rPr>
        <w:t xml:space="preserve"> értékesítéséről</w:t>
      </w:r>
    </w:p>
    <w:p w:rsidR="00D43ADE" w:rsidRDefault="00D43ADE" w:rsidP="00D43ADE">
      <w:pPr>
        <w:jc w:val="both"/>
        <w:rPr>
          <w:b/>
          <w:u w:val="single"/>
        </w:rPr>
      </w:pPr>
    </w:p>
    <w:p w:rsidR="00D43ADE" w:rsidRDefault="00D43ADE" w:rsidP="00D43ADE">
      <w:pPr>
        <w:ind w:left="708"/>
        <w:jc w:val="both"/>
      </w:pPr>
      <w:r>
        <w:t>Mindszentkálla Község Önkormányzata</w:t>
      </w:r>
      <w:r w:rsidRPr="0036363B">
        <w:t xml:space="preserve"> Képviselő-testülete</w:t>
      </w:r>
      <w:r>
        <w:t xml:space="preserve"> </w:t>
      </w:r>
      <w:r w:rsidR="00892185">
        <w:t>elhatározza a Mindszentkálla,</w:t>
      </w:r>
      <w:r w:rsidR="00032315">
        <w:t xml:space="preserve"> 391/2. hrsz.-ú ingatlan </w:t>
      </w:r>
      <w:r w:rsidR="004727EC">
        <w:t xml:space="preserve">meghatározott, Kérelmezők által használt </w:t>
      </w:r>
      <w:r w:rsidR="00892185">
        <w:t xml:space="preserve">részének értékesítését a Kérelmező </w:t>
      </w:r>
      <w:proofErr w:type="spellStart"/>
      <w:r w:rsidR="00892185">
        <w:t>Tasner</w:t>
      </w:r>
      <w:proofErr w:type="spellEnd"/>
      <w:r w:rsidR="00892185">
        <w:t xml:space="preserve"> Tamás és </w:t>
      </w:r>
      <w:proofErr w:type="spellStart"/>
      <w:r w:rsidR="00892185">
        <w:t>Tasner</w:t>
      </w:r>
      <w:proofErr w:type="spellEnd"/>
      <w:r w:rsidR="00892185">
        <w:t xml:space="preserve"> Tamásné 8282 Mindszentkálla, Levendula út 9. szám alatti lakosok részére.</w:t>
      </w:r>
    </w:p>
    <w:p w:rsidR="00892185" w:rsidRDefault="00892185" w:rsidP="00D43ADE">
      <w:pPr>
        <w:ind w:left="708"/>
        <w:jc w:val="both"/>
      </w:pPr>
    </w:p>
    <w:p w:rsidR="00D43ADE" w:rsidRDefault="00D43ADE" w:rsidP="00D43ADE">
      <w:pPr>
        <w:autoSpaceDE w:val="0"/>
        <w:autoSpaceDN w:val="0"/>
        <w:adjustRightInd w:val="0"/>
        <w:ind w:left="708"/>
        <w:jc w:val="both"/>
      </w:pPr>
      <w:r w:rsidRPr="001003C6">
        <w:t xml:space="preserve">A Képviselő-testület </w:t>
      </w:r>
      <w:r w:rsidR="00892185">
        <w:t>felhatalmazza a Polgármestert az értékbecslés elkészíttetésére.</w:t>
      </w:r>
    </w:p>
    <w:p w:rsidR="00892185" w:rsidRPr="001003C6" w:rsidRDefault="00892185" w:rsidP="00D43ADE">
      <w:pPr>
        <w:autoSpaceDE w:val="0"/>
        <w:autoSpaceDN w:val="0"/>
        <w:adjustRightInd w:val="0"/>
        <w:ind w:left="708"/>
        <w:jc w:val="both"/>
      </w:pPr>
    </w:p>
    <w:p w:rsidR="00D43ADE" w:rsidRDefault="00D43ADE" w:rsidP="00D43ADE">
      <w:pPr>
        <w:jc w:val="both"/>
        <w:rPr>
          <w:b/>
        </w:rPr>
      </w:pPr>
    </w:p>
    <w:p w:rsidR="00D43ADE" w:rsidRPr="00696960" w:rsidRDefault="00D43ADE" w:rsidP="00D43ADE">
      <w:pPr>
        <w:jc w:val="both"/>
        <w:rPr>
          <w:b/>
        </w:rPr>
      </w:pPr>
      <w:r w:rsidRPr="00696960">
        <w:rPr>
          <w:b/>
        </w:rPr>
        <w:t xml:space="preserve">Felelős: </w:t>
      </w:r>
      <w:r>
        <w:rPr>
          <w:b/>
        </w:rPr>
        <w:t>Németh László István</w:t>
      </w:r>
      <w:r>
        <w:t xml:space="preserve"> </w:t>
      </w:r>
      <w:r w:rsidRPr="00696960">
        <w:rPr>
          <w:b/>
        </w:rPr>
        <w:t>polgármester</w:t>
      </w:r>
    </w:p>
    <w:p w:rsidR="00D43ADE" w:rsidRPr="00696960" w:rsidRDefault="00D43ADE" w:rsidP="00D43ADE">
      <w:pPr>
        <w:jc w:val="both"/>
        <w:rPr>
          <w:b/>
        </w:rPr>
      </w:pPr>
      <w:r>
        <w:rPr>
          <w:b/>
        </w:rPr>
        <w:t>Határidő: folyamatos</w:t>
      </w:r>
    </w:p>
    <w:p w:rsidR="00D43ADE" w:rsidRDefault="00D43ADE" w:rsidP="00D43ADE"/>
    <w:p w:rsidR="005A5C9B" w:rsidRDefault="0045207C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66" w:rsidRDefault="00085A66" w:rsidP="00085A66">
      <w:r>
        <w:separator/>
      </w:r>
    </w:p>
  </w:endnote>
  <w:endnote w:type="continuationSeparator" w:id="0">
    <w:p w:rsidR="00085A66" w:rsidRDefault="00085A66" w:rsidP="000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66" w:rsidRDefault="00085A66" w:rsidP="00085A66">
      <w:r>
        <w:separator/>
      </w:r>
    </w:p>
  </w:footnote>
  <w:footnote w:type="continuationSeparator" w:id="0">
    <w:p w:rsidR="00085A66" w:rsidRDefault="00085A66" w:rsidP="0008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3C01"/>
    <w:multiLevelType w:val="hybridMultilevel"/>
    <w:tmpl w:val="1A6AC6D6"/>
    <w:lvl w:ilvl="0" w:tplc="129066E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D1A9F"/>
    <w:multiLevelType w:val="hybridMultilevel"/>
    <w:tmpl w:val="B7D29F18"/>
    <w:lvl w:ilvl="0" w:tplc="C8F857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DE"/>
    <w:rsid w:val="00032315"/>
    <w:rsid w:val="00083C16"/>
    <w:rsid w:val="00085A66"/>
    <w:rsid w:val="002E1F8B"/>
    <w:rsid w:val="00350D4B"/>
    <w:rsid w:val="00415086"/>
    <w:rsid w:val="0045207C"/>
    <w:rsid w:val="004727EC"/>
    <w:rsid w:val="006369B7"/>
    <w:rsid w:val="00892185"/>
    <w:rsid w:val="00C458A4"/>
    <w:rsid w:val="00D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0DB"/>
  <w15:chartTrackingRefBased/>
  <w15:docId w15:val="{7E535CC9-F38F-4028-9A3B-2840601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085A66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085A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85A6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5A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85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HorvathTamasne</cp:lastModifiedBy>
  <cp:revision>5</cp:revision>
  <dcterms:created xsi:type="dcterms:W3CDTF">2019-08-21T08:26:00Z</dcterms:created>
  <dcterms:modified xsi:type="dcterms:W3CDTF">2019-08-23T11:02:00Z</dcterms:modified>
</cp:coreProperties>
</file>