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EDF5" w14:textId="77777777" w:rsidR="00425F7C" w:rsidRPr="00283953" w:rsidRDefault="00425F7C" w:rsidP="00425F7C">
      <w:pPr>
        <w:jc w:val="center"/>
        <w:rPr>
          <w:rFonts w:ascii="Garamond" w:hAnsi="Garamond"/>
          <w:b/>
        </w:rPr>
      </w:pPr>
      <w:r w:rsidRPr="00283953">
        <w:rPr>
          <w:rFonts w:ascii="Garamond" w:hAnsi="Garamond"/>
          <w:b/>
        </w:rPr>
        <w:t>Megbízási szerződés</w:t>
      </w:r>
    </w:p>
    <w:p w14:paraId="12EAC26C" w14:textId="77777777" w:rsidR="00425F7C" w:rsidRPr="00283953" w:rsidRDefault="00425F7C" w:rsidP="00425F7C">
      <w:pPr>
        <w:jc w:val="center"/>
        <w:rPr>
          <w:rFonts w:ascii="Garamond" w:hAnsi="Garamond"/>
          <w:b/>
        </w:rPr>
      </w:pPr>
    </w:p>
    <w:p w14:paraId="53316AB9" w14:textId="77777777" w:rsidR="00425F7C" w:rsidRPr="00283953" w:rsidRDefault="00425F7C" w:rsidP="00425F7C">
      <w:pPr>
        <w:jc w:val="center"/>
        <w:rPr>
          <w:rFonts w:ascii="Garamond" w:hAnsi="Garamond"/>
          <w:b/>
        </w:rPr>
      </w:pPr>
      <w:r w:rsidRPr="00283953">
        <w:rPr>
          <w:rFonts w:ascii="Garamond" w:hAnsi="Garamond"/>
          <w:b/>
        </w:rPr>
        <w:t>Felnőtt/gyermek háziorvosi tevékenységre</w:t>
      </w:r>
    </w:p>
    <w:p w14:paraId="29D80B9B" w14:textId="6165729A" w:rsidR="00425F7C" w:rsidRPr="00283953" w:rsidRDefault="00425F7C" w:rsidP="0040122E">
      <w:pPr>
        <w:ind w:left="2136" w:firstLine="696"/>
        <w:jc w:val="center"/>
        <w:rPr>
          <w:rFonts w:ascii="Garamond" w:hAnsi="Garamond"/>
          <w:b/>
        </w:rPr>
      </w:pPr>
      <w:r w:rsidRPr="00283953">
        <w:rPr>
          <w:rFonts w:ascii="Garamond" w:hAnsi="Garamond"/>
          <w:b/>
        </w:rPr>
        <w:t>egységes szerkezetben</w:t>
      </w:r>
    </w:p>
    <w:p w14:paraId="412B8B49" w14:textId="77777777" w:rsidR="00425F7C" w:rsidRPr="00283953" w:rsidRDefault="00425F7C" w:rsidP="00425F7C">
      <w:pPr>
        <w:ind w:left="360"/>
        <w:jc w:val="center"/>
        <w:rPr>
          <w:rFonts w:ascii="Garamond" w:hAnsi="Garamond"/>
          <w:b/>
        </w:rPr>
      </w:pPr>
    </w:p>
    <w:p w14:paraId="3E8B5100" w14:textId="77777777" w:rsidR="00425F7C" w:rsidRPr="00283953" w:rsidRDefault="00425F7C" w:rsidP="00425F7C">
      <w:pPr>
        <w:jc w:val="both"/>
        <w:rPr>
          <w:rFonts w:ascii="Garamond" w:hAnsi="Garamond"/>
        </w:rPr>
      </w:pPr>
      <w:r w:rsidRPr="00283953">
        <w:rPr>
          <w:rFonts w:ascii="Garamond" w:hAnsi="Garamond"/>
        </w:rPr>
        <w:t xml:space="preserve">Mely létrejött </w:t>
      </w:r>
      <w:r w:rsidRPr="00283953">
        <w:rPr>
          <w:rFonts w:ascii="Garamond" w:hAnsi="Garamond"/>
          <w:b/>
        </w:rPr>
        <w:t>Köveskál</w:t>
      </w:r>
      <w:r w:rsidRPr="00283953">
        <w:rPr>
          <w:rFonts w:ascii="Garamond" w:hAnsi="Garamond"/>
        </w:rPr>
        <w:t xml:space="preserve"> Község Önkormányzata 8274 Köveskál, Fő u. 10. (képviseli: Sebestyén Zoltán polgármester), </w:t>
      </w:r>
      <w:r w:rsidRPr="00283953">
        <w:rPr>
          <w:rFonts w:ascii="Garamond" w:hAnsi="Garamond"/>
          <w:b/>
        </w:rPr>
        <w:t>Mindszentkálla</w:t>
      </w:r>
      <w:r w:rsidRPr="00283953">
        <w:rPr>
          <w:rFonts w:ascii="Garamond" w:hAnsi="Garamond"/>
        </w:rPr>
        <w:t xml:space="preserve"> Község Önkormányzata 8282 Mindszentkálla, Petőfi u. 13. (képviseli: Keszler Gyula polgármester), Szentbékkálla Község Önkormányzata 8281 Szentbékkálla, Kossuth u. 11. (képviseli: Sárvári Attila polgármester), </w:t>
      </w:r>
      <w:r w:rsidRPr="00283953">
        <w:rPr>
          <w:rFonts w:ascii="Garamond" w:hAnsi="Garamond"/>
          <w:b/>
        </w:rPr>
        <w:t>Balatonhenye</w:t>
      </w:r>
      <w:r w:rsidRPr="00283953">
        <w:rPr>
          <w:rFonts w:ascii="Garamond" w:hAnsi="Garamond"/>
        </w:rPr>
        <w:t xml:space="preserve"> Község Önkormányzata 8275 Balatonhenye, Kossuth u. 54. (képviseli: Szalai István polgármester), </w:t>
      </w:r>
      <w:r w:rsidRPr="00283953">
        <w:rPr>
          <w:rFonts w:ascii="Garamond" w:hAnsi="Garamond"/>
          <w:b/>
        </w:rPr>
        <w:t>Monoszló</w:t>
      </w:r>
      <w:r w:rsidRPr="00283953">
        <w:rPr>
          <w:rFonts w:ascii="Garamond" w:hAnsi="Garamond"/>
        </w:rPr>
        <w:t xml:space="preserve"> Község Önkormányzata 8273 Monoszló, Fő u. 40. (képviseli: Simon György polgármester), mint megbízók ( továbbiakban: Megbízók) és</w:t>
      </w:r>
    </w:p>
    <w:p w14:paraId="01AF52E8" w14:textId="1B8FFC8C" w:rsidR="00425F7C" w:rsidRPr="00283953" w:rsidRDefault="00E01069" w:rsidP="00425F7C">
      <w:pPr>
        <w:jc w:val="both"/>
        <w:rPr>
          <w:rFonts w:ascii="Garamond" w:hAnsi="Garamond"/>
          <w:b/>
          <w:i/>
        </w:rPr>
      </w:pPr>
      <w:r w:rsidRPr="00C9685E">
        <w:rPr>
          <w:rFonts w:ascii="Garamond" w:hAnsi="Garamond"/>
        </w:rPr>
        <w:t xml:space="preserve">Szent Vendel Egészségügyi és Szolgáltató Betéti Társaság (8253 Révfülöp, Petőfi utca 78.; képviseli: dr. </w:t>
      </w:r>
      <w:proofErr w:type="spellStart"/>
      <w:r w:rsidRPr="00C9685E">
        <w:rPr>
          <w:rFonts w:ascii="Garamond" w:hAnsi="Garamond"/>
        </w:rPr>
        <w:t>Rothstädter</w:t>
      </w:r>
      <w:proofErr w:type="spellEnd"/>
      <w:r w:rsidRPr="00C9685E">
        <w:rPr>
          <w:rFonts w:ascii="Garamond" w:hAnsi="Garamond"/>
        </w:rPr>
        <w:t xml:space="preserve"> Ágnes, ügyvezető, mint vállalkozó (továbbiakban: vállalkozó)</w:t>
      </w:r>
      <w:r>
        <w:rPr>
          <w:rFonts w:ascii="Garamond" w:hAnsi="Garamond"/>
        </w:rPr>
        <w:t xml:space="preserve"> </w:t>
      </w:r>
      <w:r w:rsidR="00425F7C" w:rsidRPr="00283953">
        <w:rPr>
          <w:rFonts w:ascii="Garamond" w:hAnsi="Garamond"/>
        </w:rPr>
        <w:t>között az alábbi napon az alábbi feltételekkel</w:t>
      </w:r>
    </w:p>
    <w:p w14:paraId="3E0C42F5" w14:textId="77777777" w:rsidR="00425F7C" w:rsidRPr="00283953" w:rsidRDefault="00425F7C" w:rsidP="00425F7C">
      <w:pPr>
        <w:jc w:val="both"/>
        <w:rPr>
          <w:rFonts w:ascii="Garamond" w:hAnsi="Garamond"/>
        </w:rPr>
      </w:pPr>
      <w:r w:rsidRPr="00283953">
        <w:rPr>
          <w:rFonts w:ascii="Garamond" w:hAnsi="Garamond"/>
        </w:rPr>
        <w:t xml:space="preserve"> </w:t>
      </w:r>
    </w:p>
    <w:p w14:paraId="77717F14" w14:textId="77777777" w:rsidR="00E01069" w:rsidRPr="00C9685E" w:rsidRDefault="00E01069" w:rsidP="00E01069">
      <w:pPr>
        <w:numPr>
          <w:ilvl w:val="0"/>
          <w:numId w:val="1"/>
        </w:numPr>
        <w:jc w:val="both"/>
        <w:rPr>
          <w:rFonts w:ascii="Garamond" w:hAnsi="Garamond"/>
        </w:rPr>
      </w:pPr>
      <w:r w:rsidRPr="00C9685E">
        <w:rPr>
          <w:rFonts w:ascii="Garamond" w:hAnsi="Garamond"/>
        </w:rPr>
        <w:t xml:space="preserve">Köveskál, Balatonhenye, Mindszentkálla, Szentbékkálla és Monoszló Község Önkormányzata háziorvosi szolgálatuk vonatkozásában az önkormányzatoknak a Magyarország helyi önkormányzatairól szóló 2011. évi CLXXXIX. törvény 13. § (1) bekezdés 4) pontjában foglalt feladatainak feladatátvállalásával megbízza a vállalkozót, aki a megbízást elfogadja. </w:t>
      </w:r>
    </w:p>
    <w:p w14:paraId="58251D72" w14:textId="77777777" w:rsidR="00E01069" w:rsidRPr="00C9685E" w:rsidRDefault="00E01069" w:rsidP="00E01069">
      <w:pPr>
        <w:ind w:left="870"/>
        <w:jc w:val="both"/>
        <w:rPr>
          <w:rFonts w:ascii="Garamond" w:hAnsi="Garamond"/>
        </w:rPr>
      </w:pPr>
      <w:r w:rsidRPr="00C9685E">
        <w:rPr>
          <w:rFonts w:ascii="Garamond" w:hAnsi="Garamond"/>
        </w:rPr>
        <w:t xml:space="preserve">A személyes közreműködésre, ellátásra köteles orvos: Dr </w:t>
      </w:r>
      <w:proofErr w:type="spellStart"/>
      <w:r w:rsidRPr="00C9685E">
        <w:rPr>
          <w:rFonts w:ascii="Garamond" w:hAnsi="Garamond"/>
        </w:rPr>
        <w:t>Rothstädter</w:t>
      </w:r>
      <w:proofErr w:type="spellEnd"/>
      <w:r w:rsidRPr="00C9685E">
        <w:rPr>
          <w:rFonts w:ascii="Garamond" w:hAnsi="Garamond"/>
        </w:rPr>
        <w:t xml:space="preserve"> Ágnes, háziorvos (ONYI szám: 47124).</w:t>
      </w:r>
    </w:p>
    <w:p w14:paraId="22E78FEF" w14:textId="77777777" w:rsidR="00E01069" w:rsidRPr="00C9685E" w:rsidRDefault="00E01069" w:rsidP="00E01069">
      <w:pPr>
        <w:ind w:left="870"/>
        <w:jc w:val="both"/>
        <w:rPr>
          <w:rFonts w:ascii="Garamond" w:hAnsi="Garamond"/>
        </w:rPr>
      </w:pPr>
      <w:r w:rsidRPr="00C9685E">
        <w:rPr>
          <w:rFonts w:ascii="Garamond" w:hAnsi="Garamond"/>
        </w:rPr>
        <w:t>Praxisjoggal érintett körzet meghatározása:</w:t>
      </w:r>
    </w:p>
    <w:p w14:paraId="28897E6B" w14:textId="77777777" w:rsidR="00E01069" w:rsidRPr="00C9685E" w:rsidRDefault="00E01069" w:rsidP="00E01069">
      <w:pPr>
        <w:ind w:left="900"/>
        <w:jc w:val="both"/>
        <w:rPr>
          <w:rFonts w:ascii="Garamond" w:hAnsi="Garamond"/>
        </w:rPr>
      </w:pPr>
      <w:r w:rsidRPr="00C9685E">
        <w:rPr>
          <w:rFonts w:ascii="Garamond" w:hAnsi="Garamond"/>
        </w:rPr>
        <w:t>Balatonhenye község,</w:t>
      </w:r>
    </w:p>
    <w:p w14:paraId="3DC3AA5C" w14:textId="77777777" w:rsidR="00E01069" w:rsidRPr="00C9685E" w:rsidRDefault="00E01069" w:rsidP="00E01069">
      <w:pPr>
        <w:tabs>
          <w:tab w:val="left" w:pos="3049"/>
        </w:tabs>
        <w:ind w:left="900"/>
        <w:jc w:val="both"/>
        <w:rPr>
          <w:rFonts w:ascii="Garamond" w:hAnsi="Garamond"/>
        </w:rPr>
      </w:pPr>
      <w:r w:rsidRPr="00C9685E">
        <w:rPr>
          <w:rFonts w:ascii="Garamond" w:hAnsi="Garamond"/>
        </w:rPr>
        <w:t>Köveskál község,</w:t>
      </w:r>
      <w:r w:rsidRPr="00C9685E">
        <w:rPr>
          <w:rFonts w:ascii="Garamond" w:hAnsi="Garamond"/>
        </w:rPr>
        <w:tab/>
      </w:r>
    </w:p>
    <w:p w14:paraId="166B5CF2" w14:textId="77777777" w:rsidR="00E01069" w:rsidRPr="00C9685E" w:rsidRDefault="00E01069" w:rsidP="00E01069">
      <w:pPr>
        <w:ind w:left="900"/>
        <w:jc w:val="both"/>
        <w:rPr>
          <w:rFonts w:ascii="Garamond" w:hAnsi="Garamond"/>
        </w:rPr>
      </w:pPr>
      <w:r w:rsidRPr="00C9685E">
        <w:rPr>
          <w:rFonts w:ascii="Garamond" w:hAnsi="Garamond"/>
        </w:rPr>
        <w:t>Mindszentkálla község,</w:t>
      </w:r>
    </w:p>
    <w:p w14:paraId="2FD97B5E" w14:textId="77777777" w:rsidR="00E01069" w:rsidRPr="00C9685E" w:rsidRDefault="00E01069" w:rsidP="00E01069">
      <w:pPr>
        <w:ind w:left="900"/>
        <w:jc w:val="both"/>
        <w:rPr>
          <w:rFonts w:ascii="Garamond" w:hAnsi="Garamond"/>
        </w:rPr>
      </w:pPr>
      <w:r w:rsidRPr="00C9685E">
        <w:rPr>
          <w:rFonts w:ascii="Garamond" w:hAnsi="Garamond"/>
        </w:rPr>
        <w:t>Monoszló község,</w:t>
      </w:r>
    </w:p>
    <w:p w14:paraId="455E9B9E" w14:textId="0BEA6DD1" w:rsidR="00E01069" w:rsidRDefault="00E01069" w:rsidP="00E01069">
      <w:pPr>
        <w:ind w:left="900"/>
        <w:jc w:val="both"/>
        <w:rPr>
          <w:rFonts w:ascii="Garamond" w:hAnsi="Garamond"/>
        </w:rPr>
      </w:pPr>
      <w:r w:rsidRPr="00C9685E">
        <w:rPr>
          <w:rFonts w:ascii="Garamond" w:hAnsi="Garamond"/>
        </w:rPr>
        <w:t>Szentbékkálla község.</w:t>
      </w:r>
    </w:p>
    <w:p w14:paraId="3B83A5AC" w14:textId="77777777" w:rsidR="0040122E" w:rsidRPr="00CD3B5A" w:rsidRDefault="0040122E" w:rsidP="00E01069">
      <w:pPr>
        <w:ind w:left="900"/>
        <w:jc w:val="both"/>
        <w:rPr>
          <w:rFonts w:ascii="Garamond" w:hAnsi="Garamond"/>
        </w:rPr>
      </w:pPr>
    </w:p>
    <w:p w14:paraId="6F58E56A" w14:textId="77777777" w:rsidR="00425F7C" w:rsidRPr="00283953" w:rsidRDefault="00425F7C" w:rsidP="00425F7C">
      <w:pPr>
        <w:numPr>
          <w:ilvl w:val="0"/>
          <w:numId w:val="1"/>
        </w:numPr>
        <w:jc w:val="both"/>
        <w:rPr>
          <w:rFonts w:ascii="Garamond" w:hAnsi="Garamond"/>
        </w:rPr>
      </w:pPr>
      <w:r w:rsidRPr="00283953">
        <w:rPr>
          <w:rFonts w:ascii="Garamond" w:hAnsi="Garamond"/>
        </w:rPr>
        <w:t>Megbízók megbízzák a vállalkozót azzal, hogy a vonatkozó jogszabályi, szakmai, etikai előírásoknak megfelelően részükre folyamatos, területi ellátási kötelezettséget biztosító felnőtt/gyermek háziorvosi szolgálatot működtessen a megbízók községeinek területén.</w:t>
      </w:r>
    </w:p>
    <w:p w14:paraId="40660AA5" w14:textId="77777777" w:rsidR="00425F7C" w:rsidRPr="00283953" w:rsidRDefault="00425F7C" w:rsidP="00425F7C">
      <w:pPr>
        <w:ind w:left="708" w:firstLine="162"/>
        <w:jc w:val="both"/>
        <w:rPr>
          <w:rFonts w:ascii="Garamond" w:hAnsi="Garamond"/>
        </w:rPr>
      </w:pPr>
      <w:r w:rsidRPr="00283953">
        <w:rPr>
          <w:rFonts w:ascii="Garamond" w:hAnsi="Garamond"/>
        </w:rPr>
        <w:t>Ennek keretében Vállalkozó részletezett feladatai különösen:</w:t>
      </w:r>
    </w:p>
    <w:p w14:paraId="25B32E97" w14:textId="77777777" w:rsidR="00425F7C" w:rsidRPr="00283953" w:rsidRDefault="00425F7C" w:rsidP="00425F7C">
      <w:pPr>
        <w:ind w:left="900"/>
        <w:jc w:val="both"/>
        <w:rPr>
          <w:rFonts w:ascii="Garamond" w:hAnsi="Garamond"/>
        </w:rPr>
      </w:pPr>
      <w:r w:rsidRPr="00283953">
        <w:rPr>
          <w:rFonts w:ascii="Garamond" w:hAnsi="Garamond"/>
        </w:rPr>
        <w:t>2.1) Háziorvosi rendelés munkanapokon a rendelési időben megbízó településeken a rendelőkben az alábbiak szerint heti 20 óra rendelési időben:</w:t>
      </w:r>
    </w:p>
    <w:p w14:paraId="353AEDDA" w14:textId="77777777" w:rsidR="00425F7C" w:rsidRPr="00283953" w:rsidRDefault="00425F7C" w:rsidP="00425F7C">
      <w:pPr>
        <w:ind w:left="708" w:firstLine="162"/>
        <w:jc w:val="both"/>
        <w:rPr>
          <w:rFonts w:ascii="Garamond" w:hAnsi="Garamond"/>
        </w:rPr>
      </w:pPr>
    </w:p>
    <w:p w14:paraId="30C38D40" w14:textId="50C449BA" w:rsidR="00425F7C" w:rsidRPr="00A907E7" w:rsidRDefault="00425F7C" w:rsidP="00425F7C">
      <w:pPr>
        <w:ind w:left="900"/>
        <w:jc w:val="center"/>
        <w:rPr>
          <w:rFonts w:ascii="Garamond" w:hAnsi="Garamond"/>
        </w:rPr>
      </w:pPr>
      <w:r w:rsidRPr="00A907E7">
        <w:rPr>
          <w:rFonts w:ascii="Garamond" w:hAnsi="Garamond"/>
        </w:rPr>
        <w:t xml:space="preserve">RENDELÉSI IDŐ </w:t>
      </w:r>
    </w:p>
    <w:p w14:paraId="590EADE9" w14:textId="77777777" w:rsidR="00425F7C" w:rsidRPr="00A907E7" w:rsidRDefault="00425F7C" w:rsidP="00425F7C">
      <w:pPr>
        <w:ind w:left="900"/>
        <w:jc w:val="center"/>
        <w:rPr>
          <w:rFonts w:ascii="Garamond" w:hAnsi="Garamond"/>
        </w:rPr>
      </w:pPr>
    </w:p>
    <w:tbl>
      <w:tblPr>
        <w:tblStyle w:val="Rcsostblzat"/>
        <w:tblpPr w:leftFromText="141" w:rightFromText="141" w:vertAnchor="text" w:horzAnchor="page" w:tblpX="1397" w:tblpY="19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1832"/>
        <w:gridCol w:w="4252"/>
      </w:tblGrid>
      <w:tr w:rsidR="00425F7C" w:rsidRPr="00A907E7" w14:paraId="0427544C" w14:textId="77777777" w:rsidTr="00F00223">
        <w:tc>
          <w:tcPr>
            <w:tcW w:w="2988" w:type="dxa"/>
          </w:tcPr>
          <w:p w14:paraId="23329F6F" w14:textId="77777777" w:rsidR="00425F7C" w:rsidRPr="00A907E7" w:rsidRDefault="00425F7C" w:rsidP="00F00223">
            <w:pPr>
              <w:jc w:val="both"/>
              <w:rPr>
                <w:rFonts w:ascii="Garamond" w:hAnsi="Garamond"/>
              </w:rPr>
            </w:pPr>
            <w:r w:rsidRPr="00A907E7">
              <w:rPr>
                <w:rFonts w:ascii="Garamond" w:hAnsi="Garamond"/>
              </w:rPr>
              <w:t>KÖVESKÁL</w:t>
            </w:r>
          </w:p>
        </w:tc>
        <w:tc>
          <w:tcPr>
            <w:tcW w:w="1832" w:type="dxa"/>
            <w:shd w:val="clear" w:color="auto" w:fill="auto"/>
          </w:tcPr>
          <w:p w14:paraId="681B2C5B" w14:textId="77777777" w:rsidR="00425F7C" w:rsidRPr="00A907E7" w:rsidRDefault="00425F7C" w:rsidP="00F00223">
            <w:pPr>
              <w:jc w:val="both"/>
              <w:rPr>
                <w:rFonts w:ascii="Garamond" w:hAnsi="Garamond"/>
              </w:rPr>
            </w:pPr>
            <w:r w:rsidRPr="00A907E7">
              <w:rPr>
                <w:rFonts w:ascii="Garamond" w:hAnsi="Garamond"/>
              </w:rPr>
              <w:t>Hétfő</w:t>
            </w:r>
          </w:p>
        </w:tc>
        <w:tc>
          <w:tcPr>
            <w:tcW w:w="4252" w:type="dxa"/>
            <w:shd w:val="clear" w:color="auto" w:fill="auto"/>
          </w:tcPr>
          <w:p w14:paraId="75818063" w14:textId="77777777" w:rsidR="00425F7C" w:rsidRPr="00A907E7" w:rsidRDefault="00425F7C" w:rsidP="00F00223">
            <w:pPr>
              <w:jc w:val="both"/>
              <w:rPr>
                <w:rFonts w:ascii="Garamond" w:hAnsi="Garamond"/>
              </w:rPr>
            </w:pPr>
            <w:r w:rsidRPr="00A907E7">
              <w:rPr>
                <w:rFonts w:ascii="Garamond" w:hAnsi="Garamond"/>
              </w:rPr>
              <w:t>9:00 – 12:00</w:t>
            </w:r>
          </w:p>
        </w:tc>
      </w:tr>
      <w:tr w:rsidR="00425F7C" w:rsidRPr="00A907E7" w14:paraId="12A92EB2" w14:textId="77777777" w:rsidTr="00F00223">
        <w:tc>
          <w:tcPr>
            <w:tcW w:w="2988" w:type="dxa"/>
          </w:tcPr>
          <w:p w14:paraId="73D9A4AC" w14:textId="77777777" w:rsidR="00425F7C" w:rsidRPr="00A907E7" w:rsidRDefault="00425F7C" w:rsidP="00F00223">
            <w:pPr>
              <w:jc w:val="both"/>
              <w:rPr>
                <w:rFonts w:ascii="Garamond" w:hAnsi="Garamond"/>
              </w:rPr>
            </w:pPr>
          </w:p>
        </w:tc>
        <w:tc>
          <w:tcPr>
            <w:tcW w:w="1832" w:type="dxa"/>
            <w:shd w:val="clear" w:color="auto" w:fill="auto"/>
          </w:tcPr>
          <w:p w14:paraId="7F8F5C1B" w14:textId="77777777" w:rsidR="00425F7C" w:rsidRPr="00A907E7" w:rsidRDefault="00425F7C" w:rsidP="00F00223">
            <w:pPr>
              <w:jc w:val="both"/>
              <w:rPr>
                <w:rFonts w:ascii="Garamond" w:hAnsi="Garamond"/>
              </w:rPr>
            </w:pPr>
            <w:r w:rsidRPr="00A907E7">
              <w:rPr>
                <w:rFonts w:ascii="Garamond" w:hAnsi="Garamond"/>
              </w:rPr>
              <w:t>Kedd</w:t>
            </w:r>
          </w:p>
        </w:tc>
        <w:tc>
          <w:tcPr>
            <w:tcW w:w="4252" w:type="dxa"/>
            <w:shd w:val="clear" w:color="auto" w:fill="auto"/>
          </w:tcPr>
          <w:p w14:paraId="39CD814D" w14:textId="77777777" w:rsidR="00425F7C" w:rsidRPr="00A907E7" w:rsidRDefault="00425F7C" w:rsidP="00F00223">
            <w:pPr>
              <w:jc w:val="both"/>
              <w:rPr>
                <w:rFonts w:ascii="Garamond" w:hAnsi="Garamond"/>
                <w:sz w:val="22"/>
                <w:szCs w:val="22"/>
              </w:rPr>
            </w:pPr>
            <w:r w:rsidRPr="00A907E7">
              <w:rPr>
                <w:rFonts w:ascii="Garamond" w:hAnsi="Garamond"/>
              </w:rPr>
              <w:t xml:space="preserve">12:00 – 13:00 </w:t>
            </w:r>
            <w:r w:rsidRPr="00A907E7">
              <w:rPr>
                <w:rFonts w:ascii="Garamond" w:hAnsi="Garamond"/>
                <w:sz w:val="22"/>
                <w:szCs w:val="22"/>
              </w:rPr>
              <w:t>(prevenciós rendelés, tanácsadás,</w:t>
            </w:r>
          </w:p>
          <w:p w14:paraId="1BE64CCD" w14:textId="77777777" w:rsidR="00425F7C" w:rsidRPr="00A907E7" w:rsidRDefault="00425F7C" w:rsidP="00F00223">
            <w:pPr>
              <w:jc w:val="both"/>
              <w:rPr>
                <w:rFonts w:ascii="Garamond" w:hAnsi="Garamond"/>
                <w:sz w:val="22"/>
                <w:szCs w:val="22"/>
              </w:rPr>
            </w:pPr>
            <w:r w:rsidRPr="00A907E7">
              <w:rPr>
                <w:rFonts w:ascii="Garamond" w:hAnsi="Garamond"/>
                <w:sz w:val="22"/>
                <w:szCs w:val="22"/>
              </w:rPr>
              <w:t xml:space="preserve">                        csecsemőoltás)</w:t>
            </w:r>
          </w:p>
          <w:p w14:paraId="6D1D288A" w14:textId="77777777" w:rsidR="00425F7C" w:rsidRPr="00A907E7" w:rsidRDefault="00425F7C" w:rsidP="00F00223">
            <w:pPr>
              <w:jc w:val="both"/>
              <w:rPr>
                <w:rFonts w:ascii="Garamond" w:hAnsi="Garamond"/>
              </w:rPr>
            </w:pPr>
            <w:r w:rsidRPr="00A907E7">
              <w:rPr>
                <w:rFonts w:ascii="Garamond" w:hAnsi="Garamond"/>
              </w:rPr>
              <w:t>13: 00 - 16: 00</w:t>
            </w:r>
          </w:p>
        </w:tc>
      </w:tr>
      <w:tr w:rsidR="00425F7C" w:rsidRPr="00A907E7" w14:paraId="7B4EE9CB" w14:textId="77777777" w:rsidTr="00F00223">
        <w:tc>
          <w:tcPr>
            <w:tcW w:w="2988" w:type="dxa"/>
          </w:tcPr>
          <w:p w14:paraId="7F71202D" w14:textId="77777777" w:rsidR="00425F7C" w:rsidRPr="00A907E7" w:rsidRDefault="00425F7C" w:rsidP="00F00223">
            <w:pPr>
              <w:jc w:val="both"/>
              <w:rPr>
                <w:rFonts w:ascii="Garamond" w:hAnsi="Garamond"/>
              </w:rPr>
            </w:pPr>
          </w:p>
        </w:tc>
        <w:tc>
          <w:tcPr>
            <w:tcW w:w="1832" w:type="dxa"/>
            <w:shd w:val="clear" w:color="auto" w:fill="auto"/>
          </w:tcPr>
          <w:p w14:paraId="31EC636C" w14:textId="77777777" w:rsidR="00425F7C" w:rsidRPr="00A907E7" w:rsidRDefault="00425F7C" w:rsidP="00F00223">
            <w:pPr>
              <w:jc w:val="both"/>
              <w:rPr>
                <w:rFonts w:ascii="Garamond" w:hAnsi="Garamond"/>
              </w:rPr>
            </w:pPr>
            <w:r w:rsidRPr="00A907E7">
              <w:rPr>
                <w:rFonts w:ascii="Garamond" w:hAnsi="Garamond"/>
              </w:rPr>
              <w:t>Szerda</w:t>
            </w:r>
          </w:p>
          <w:p w14:paraId="54AEF07D" w14:textId="77777777" w:rsidR="00425F7C" w:rsidRPr="00A907E7" w:rsidRDefault="00425F7C" w:rsidP="00F00223">
            <w:pPr>
              <w:jc w:val="both"/>
              <w:rPr>
                <w:rFonts w:ascii="Garamond" w:hAnsi="Garamond"/>
              </w:rPr>
            </w:pPr>
            <w:r w:rsidRPr="00A907E7">
              <w:rPr>
                <w:rFonts w:ascii="Garamond" w:hAnsi="Garamond"/>
              </w:rPr>
              <w:t>Csütörtök</w:t>
            </w:r>
          </w:p>
        </w:tc>
        <w:tc>
          <w:tcPr>
            <w:tcW w:w="4252" w:type="dxa"/>
            <w:shd w:val="clear" w:color="auto" w:fill="auto"/>
          </w:tcPr>
          <w:p w14:paraId="564CC579" w14:textId="77777777" w:rsidR="00425F7C" w:rsidRPr="00A907E7" w:rsidRDefault="00425F7C" w:rsidP="00F00223">
            <w:pPr>
              <w:jc w:val="both"/>
              <w:rPr>
                <w:rFonts w:ascii="Garamond" w:hAnsi="Garamond"/>
                <w:sz w:val="22"/>
                <w:szCs w:val="22"/>
              </w:rPr>
            </w:pPr>
            <w:r w:rsidRPr="00A907E7">
              <w:rPr>
                <w:rFonts w:ascii="Garamond" w:hAnsi="Garamond"/>
              </w:rPr>
              <w:t xml:space="preserve">11:00 – 13:00 </w:t>
            </w:r>
            <w:r w:rsidRPr="00A907E7">
              <w:rPr>
                <w:rFonts w:ascii="Garamond" w:hAnsi="Garamond"/>
                <w:sz w:val="22"/>
                <w:szCs w:val="22"/>
              </w:rPr>
              <w:t>(prevenciós rendelés)</w:t>
            </w:r>
          </w:p>
          <w:p w14:paraId="5A409988" w14:textId="77777777" w:rsidR="00425F7C" w:rsidRPr="00A907E7" w:rsidRDefault="00425F7C" w:rsidP="00F00223">
            <w:pPr>
              <w:jc w:val="both"/>
              <w:rPr>
                <w:rFonts w:ascii="Garamond" w:hAnsi="Garamond"/>
              </w:rPr>
            </w:pPr>
            <w:r w:rsidRPr="00A907E7">
              <w:rPr>
                <w:rFonts w:ascii="Garamond" w:hAnsi="Garamond"/>
              </w:rPr>
              <w:t>9: 00 – 12:00</w:t>
            </w:r>
          </w:p>
        </w:tc>
      </w:tr>
      <w:tr w:rsidR="00425F7C" w:rsidRPr="00A907E7" w14:paraId="639672A0" w14:textId="77777777" w:rsidTr="00F00223">
        <w:tc>
          <w:tcPr>
            <w:tcW w:w="2988" w:type="dxa"/>
          </w:tcPr>
          <w:p w14:paraId="1D6C0676" w14:textId="77777777" w:rsidR="00425F7C" w:rsidRPr="00A907E7" w:rsidRDefault="00425F7C" w:rsidP="00F00223">
            <w:pPr>
              <w:jc w:val="both"/>
              <w:rPr>
                <w:rFonts w:ascii="Garamond" w:hAnsi="Garamond"/>
              </w:rPr>
            </w:pPr>
          </w:p>
        </w:tc>
        <w:tc>
          <w:tcPr>
            <w:tcW w:w="1832" w:type="dxa"/>
            <w:shd w:val="clear" w:color="auto" w:fill="auto"/>
          </w:tcPr>
          <w:p w14:paraId="54409E21" w14:textId="77777777" w:rsidR="00425F7C" w:rsidRPr="00A907E7" w:rsidRDefault="00425F7C" w:rsidP="00F00223">
            <w:pPr>
              <w:jc w:val="both"/>
              <w:rPr>
                <w:rFonts w:ascii="Garamond" w:hAnsi="Garamond"/>
              </w:rPr>
            </w:pPr>
            <w:r w:rsidRPr="00A907E7">
              <w:rPr>
                <w:rFonts w:ascii="Garamond" w:hAnsi="Garamond"/>
              </w:rPr>
              <w:t>Péntek</w:t>
            </w:r>
          </w:p>
        </w:tc>
        <w:tc>
          <w:tcPr>
            <w:tcW w:w="4252" w:type="dxa"/>
            <w:shd w:val="clear" w:color="auto" w:fill="auto"/>
          </w:tcPr>
          <w:p w14:paraId="4DFF39D8" w14:textId="77777777" w:rsidR="00425F7C" w:rsidRPr="00A907E7" w:rsidRDefault="00425F7C" w:rsidP="00F00223">
            <w:pPr>
              <w:jc w:val="both"/>
              <w:rPr>
                <w:rFonts w:ascii="Garamond" w:hAnsi="Garamond"/>
              </w:rPr>
            </w:pPr>
            <w:r w:rsidRPr="00A907E7">
              <w:rPr>
                <w:rFonts w:ascii="Garamond" w:hAnsi="Garamond"/>
              </w:rPr>
              <w:t>8:00 – 10:00</w:t>
            </w:r>
          </w:p>
          <w:p w14:paraId="535AF5D9" w14:textId="77777777" w:rsidR="00425F7C" w:rsidRPr="00A907E7" w:rsidRDefault="00425F7C" w:rsidP="00F00223">
            <w:pPr>
              <w:jc w:val="both"/>
              <w:rPr>
                <w:rFonts w:ascii="Garamond" w:hAnsi="Garamond"/>
              </w:rPr>
            </w:pPr>
            <w:r w:rsidRPr="00A907E7">
              <w:rPr>
                <w:rFonts w:ascii="Garamond" w:hAnsi="Garamond"/>
              </w:rPr>
              <w:t xml:space="preserve">10:00 – 11: 00 </w:t>
            </w:r>
            <w:r w:rsidRPr="00A907E7">
              <w:rPr>
                <w:rFonts w:ascii="Garamond" w:hAnsi="Garamond"/>
                <w:sz w:val="22"/>
                <w:szCs w:val="22"/>
              </w:rPr>
              <w:t>(prevenciós rendelés)</w:t>
            </w:r>
          </w:p>
        </w:tc>
      </w:tr>
      <w:tr w:rsidR="00425F7C" w:rsidRPr="00A907E7" w14:paraId="670B7679" w14:textId="77777777" w:rsidTr="00F00223">
        <w:tc>
          <w:tcPr>
            <w:tcW w:w="2988" w:type="dxa"/>
          </w:tcPr>
          <w:p w14:paraId="1DB85A70" w14:textId="77777777" w:rsidR="00425F7C" w:rsidRPr="00A907E7" w:rsidRDefault="00425F7C" w:rsidP="00F00223">
            <w:pPr>
              <w:jc w:val="both"/>
              <w:rPr>
                <w:rFonts w:ascii="Garamond" w:hAnsi="Garamond"/>
              </w:rPr>
            </w:pPr>
            <w:r w:rsidRPr="00A907E7">
              <w:rPr>
                <w:rFonts w:ascii="Garamond" w:hAnsi="Garamond"/>
              </w:rPr>
              <w:t>BALATONHENYE</w:t>
            </w:r>
          </w:p>
        </w:tc>
        <w:tc>
          <w:tcPr>
            <w:tcW w:w="1832" w:type="dxa"/>
            <w:shd w:val="clear" w:color="auto" w:fill="auto"/>
          </w:tcPr>
          <w:p w14:paraId="44724D42" w14:textId="77777777" w:rsidR="00425F7C" w:rsidRPr="00A907E7" w:rsidRDefault="00425F7C" w:rsidP="00F00223">
            <w:pPr>
              <w:jc w:val="both"/>
              <w:rPr>
                <w:rFonts w:ascii="Garamond" w:hAnsi="Garamond"/>
              </w:rPr>
            </w:pPr>
            <w:r w:rsidRPr="00A907E7">
              <w:rPr>
                <w:rFonts w:ascii="Garamond" w:hAnsi="Garamond"/>
              </w:rPr>
              <w:t>Hétfő</w:t>
            </w:r>
          </w:p>
        </w:tc>
        <w:tc>
          <w:tcPr>
            <w:tcW w:w="4252" w:type="dxa"/>
            <w:shd w:val="clear" w:color="auto" w:fill="auto"/>
          </w:tcPr>
          <w:p w14:paraId="700ABD42" w14:textId="77777777" w:rsidR="00425F7C" w:rsidRPr="00A907E7" w:rsidRDefault="00425F7C" w:rsidP="00F00223">
            <w:pPr>
              <w:jc w:val="both"/>
              <w:rPr>
                <w:rFonts w:ascii="Garamond" w:hAnsi="Garamond"/>
              </w:rPr>
            </w:pPr>
            <w:r w:rsidRPr="00A907E7">
              <w:rPr>
                <w:rFonts w:ascii="Garamond" w:hAnsi="Garamond"/>
              </w:rPr>
              <w:t>12:00 – 13:00</w:t>
            </w:r>
          </w:p>
        </w:tc>
      </w:tr>
      <w:tr w:rsidR="00425F7C" w:rsidRPr="00A907E7" w14:paraId="1AF12A86" w14:textId="77777777" w:rsidTr="00F00223">
        <w:tc>
          <w:tcPr>
            <w:tcW w:w="2988" w:type="dxa"/>
          </w:tcPr>
          <w:p w14:paraId="3DCCF692" w14:textId="77777777" w:rsidR="00425F7C" w:rsidRPr="00A907E7" w:rsidRDefault="00425F7C" w:rsidP="00F00223">
            <w:pPr>
              <w:jc w:val="both"/>
              <w:rPr>
                <w:rFonts w:ascii="Garamond" w:hAnsi="Garamond"/>
              </w:rPr>
            </w:pPr>
            <w:r w:rsidRPr="00A907E7">
              <w:rPr>
                <w:rFonts w:ascii="Garamond" w:hAnsi="Garamond"/>
              </w:rPr>
              <w:t>MINDSZENTKÁLLA</w:t>
            </w:r>
          </w:p>
        </w:tc>
        <w:tc>
          <w:tcPr>
            <w:tcW w:w="1832" w:type="dxa"/>
            <w:shd w:val="clear" w:color="auto" w:fill="auto"/>
          </w:tcPr>
          <w:p w14:paraId="7B1C071E" w14:textId="77777777" w:rsidR="00425F7C" w:rsidRPr="00A907E7" w:rsidRDefault="00425F7C" w:rsidP="00F00223">
            <w:pPr>
              <w:jc w:val="both"/>
              <w:rPr>
                <w:rFonts w:ascii="Garamond" w:hAnsi="Garamond"/>
              </w:rPr>
            </w:pPr>
            <w:r w:rsidRPr="00A907E7">
              <w:rPr>
                <w:rFonts w:ascii="Garamond" w:hAnsi="Garamond"/>
              </w:rPr>
              <w:t>Szerda</w:t>
            </w:r>
          </w:p>
        </w:tc>
        <w:tc>
          <w:tcPr>
            <w:tcW w:w="4252" w:type="dxa"/>
            <w:shd w:val="clear" w:color="auto" w:fill="auto"/>
          </w:tcPr>
          <w:p w14:paraId="7D4A000F" w14:textId="77777777" w:rsidR="00425F7C" w:rsidRPr="00A907E7" w:rsidRDefault="00425F7C" w:rsidP="00F00223">
            <w:pPr>
              <w:jc w:val="both"/>
              <w:rPr>
                <w:rFonts w:ascii="Garamond" w:hAnsi="Garamond"/>
              </w:rPr>
            </w:pPr>
            <w:r w:rsidRPr="00A907E7">
              <w:rPr>
                <w:rFonts w:ascii="Garamond" w:hAnsi="Garamond"/>
              </w:rPr>
              <w:t>9:30 – 11:00</w:t>
            </w:r>
          </w:p>
        </w:tc>
      </w:tr>
      <w:tr w:rsidR="00425F7C" w:rsidRPr="00A907E7" w14:paraId="5664892F" w14:textId="77777777" w:rsidTr="00F00223">
        <w:tc>
          <w:tcPr>
            <w:tcW w:w="2988" w:type="dxa"/>
          </w:tcPr>
          <w:p w14:paraId="30F91FE3" w14:textId="77777777" w:rsidR="00425F7C" w:rsidRPr="00A907E7" w:rsidRDefault="00425F7C" w:rsidP="00F00223">
            <w:pPr>
              <w:jc w:val="both"/>
              <w:rPr>
                <w:rFonts w:ascii="Garamond" w:hAnsi="Garamond"/>
              </w:rPr>
            </w:pPr>
            <w:r w:rsidRPr="00A907E7">
              <w:rPr>
                <w:rFonts w:ascii="Garamond" w:hAnsi="Garamond"/>
              </w:rPr>
              <w:t>SZENTBÉKKÁLLA</w:t>
            </w:r>
          </w:p>
        </w:tc>
        <w:tc>
          <w:tcPr>
            <w:tcW w:w="1832" w:type="dxa"/>
            <w:shd w:val="clear" w:color="auto" w:fill="auto"/>
          </w:tcPr>
          <w:p w14:paraId="60490CB2" w14:textId="77777777" w:rsidR="00425F7C" w:rsidRPr="00A907E7" w:rsidRDefault="00425F7C" w:rsidP="00F00223">
            <w:pPr>
              <w:ind w:left="-119" w:firstLine="119"/>
              <w:jc w:val="both"/>
              <w:rPr>
                <w:rFonts w:ascii="Garamond" w:hAnsi="Garamond"/>
              </w:rPr>
            </w:pPr>
            <w:r w:rsidRPr="00A907E7">
              <w:rPr>
                <w:rFonts w:ascii="Garamond" w:hAnsi="Garamond"/>
              </w:rPr>
              <w:t>Szerda</w:t>
            </w:r>
          </w:p>
        </w:tc>
        <w:tc>
          <w:tcPr>
            <w:tcW w:w="4252" w:type="dxa"/>
            <w:shd w:val="clear" w:color="auto" w:fill="auto"/>
          </w:tcPr>
          <w:p w14:paraId="6D790292" w14:textId="77777777" w:rsidR="00425F7C" w:rsidRPr="00A907E7" w:rsidRDefault="00425F7C" w:rsidP="00F00223">
            <w:pPr>
              <w:jc w:val="both"/>
              <w:rPr>
                <w:rFonts w:ascii="Garamond" w:hAnsi="Garamond"/>
              </w:rPr>
            </w:pPr>
            <w:r w:rsidRPr="00A907E7">
              <w:rPr>
                <w:rFonts w:ascii="Garamond" w:hAnsi="Garamond"/>
              </w:rPr>
              <w:t>8:00 – 9:30</w:t>
            </w:r>
          </w:p>
        </w:tc>
      </w:tr>
      <w:tr w:rsidR="00425F7C" w:rsidRPr="00283953" w14:paraId="1B4231E4" w14:textId="77777777" w:rsidTr="00F00223">
        <w:tc>
          <w:tcPr>
            <w:tcW w:w="2988" w:type="dxa"/>
          </w:tcPr>
          <w:p w14:paraId="69EFAA83" w14:textId="77777777" w:rsidR="00425F7C" w:rsidRPr="00A907E7" w:rsidRDefault="00425F7C" w:rsidP="00F00223">
            <w:pPr>
              <w:jc w:val="both"/>
              <w:rPr>
                <w:rFonts w:ascii="Garamond" w:hAnsi="Garamond"/>
              </w:rPr>
            </w:pPr>
            <w:r w:rsidRPr="00A907E7">
              <w:rPr>
                <w:rFonts w:ascii="Garamond" w:hAnsi="Garamond"/>
              </w:rPr>
              <w:t>MONOSZLÓ</w:t>
            </w:r>
          </w:p>
        </w:tc>
        <w:tc>
          <w:tcPr>
            <w:tcW w:w="1832" w:type="dxa"/>
            <w:shd w:val="clear" w:color="auto" w:fill="auto"/>
          </w:tcPr>
          <w:p w14:paraId="2A6D46A6" w14:textId="77777777" w:rsidR="00425F7C" w:rsidRPr="00A907E7" w:rsidRDefault="00425F7C" w:rsidP="00F00223">
            <w:pPr>
              <w:jc w:val="both"/>
              <w:rPr>
                <w:rFonts w:ascii="Garamond" w:hAnsi="Garamond"/>
              </w:rPr>
            </w:pPr>
            <w:r w:rsidRPr="00A907E7">
              <w:rPr>
                <w:rFonts w:ascii="Garamond" w:hAnsi="Garamond"/>
              </w:rPr>
              <w:t>Csütörtök</w:t>
            </w:r>
          </w:p>
        </w:tc>
        <w:tc>
          <w:tcPr>
            <w:tcW w:w="4252" w:type="dxa"/>
            <w:shd w:val="clear" w:color="auto" w:fill="auto"/>
          </w:tcPr>
          <w:p w14:paraId="3D3C06BA" w14:textId="154D4156" w:rsidR="00425F7C" w:rsidRDefault="00425F7C" w:rsidP="00F00223">
            <w:pPr>
              <w:jc w:val="both"/>
              <w:rPr>
                <w:rFonts w:ascii="Garamond" w:hAnsi="Garamond"/>
              </w:rPr>
            </w:pPr>
            <w:r w:rsidRPr="00A907E7">
              <w:rPr>
                <w:rFonts w:ascii="Garamond" w:hAnsi="Garamond"/>
              </w:rPr>
              <w:t>12:00 – 13:00</w:t>
            </w:r>
          </w:p>
          <w:p w14:paraId="42DADECB" w14:textId="77777777" w:rsidR="00425F7C" w:rsidRDefault="00425F7C" w:rsidP="00F00223">
            <w:pPr>
              <w:jc w:val="both"/>
              <w:rPr>
                <w:rFonts w:ascii="Garamond" w:hAnsi="Garamond"/>
              </w:rPr>
            </w:pPr>
          </w:p>
          <w:p w14:paraId="61A1E7B0" w14:textId="77777777" w:rsidR="00425F7C" w:rsidRPr="00283953" w:rsidRDefault="00425F7C" w:rsidP="00F00223">
            <w:pPr>
              <w:jc w:val="both"/>
              <w:rPr>
                <w:rFonts w:ascii="Garamond" w:hAnsi="Garamond"/>
              </w:rPr>
            </w:pPr>
          </w:p>
        </w:tc>
      </w:tr>
    </w:tbl>
    <w:p w14:paraId="4785BAFC" w14:textId="169650CA" w:rsidR="00E01069" w:rsidRPr="00A907E7" w:rsidRDefault="00E01069" w:rsidP="00E01069">
      <w:pPr>
        <w:ind w:left="851"/>
        <w:jc w:val="both"/>
        <w:rPr>
          <w:rFonts w:ascii="Garamond" w:hAnsi="Garamond"/>
        </w:rPr>
      </w:pPr>
      <w:r w:rsidRPr="00A907E7">
        <w:rPr>
          <w:rFonts w:ascii="Garamond" w:hAnsi="Garamond"/>
        </w:rPr>
        <w:lastRenderedPageBreak/>
        <w:t xml:space="preserve">2.2) Terhes- és csecsemő tanácsadás: Köveskál, Fő 23. szám alatt a csecsemő-tanácsadóban a 2. 1. pont rendelési időt meghatározó részében megjelölt időpontban. </w:t>
      </w:r>
    </w:p>
    <w:p w14:paraId="70633EF8" w14:textId="120CF817" w:rsidR="00E01069" w:rsidRDefault="00E01069" w:rsidP="00E01069">
      <w:pPr>
        <w:ind w:left="851"/>
        <w:jc w:val="both"/>
        <w:rPr>
          <w:rFonts w:ascii="Garamond" w:hAnsi="Garamond"/>
        </w:rPr>
      </w:pPr>
      <w:r w:rsidRPr="00A907E7">
        <w:rPr>
          <w:rFonts w:ascii="Garamond" w:hAnsi="Garamond"/>
        </w:rPr>
        <w:t>2.3) Iskola és óvodai egészségügyi orvosi ellátás: Köveskál, Kővágóörsi u. 2. szám alatti rendelőben, a 2. 1. pont rendelési időt meghatározó részében megjelölt prevenciós rendelések időpontjában.</w:t>
      </w:r>
    </w:p>
    <w:p w14:paraId="2A739FBD" w14:textId="691395F5" w:rsidR="00425F7C" w:rsidRPr="00283953" w:rsidRDefault="00425F7C" w:rsidP="00425F7C">
      <w:pPr>
        <w:ind w:left="708" w:firstLine="162"/>
        <w:jc w:val="both"/>
        <w:rPr>
          <w:rFonts w:ascii="Garamond" w:hAnsi="Garamond"/>
        </w:rPr>
      </w:pPr>
      <w:r w:rsidRPr="00283953">
        <w:rPr>
          <w:rFonts w:ascii="Garamond" w:hAnsi="Garamond"/>
        </w:rPr>
        <w:t>2.4) Intézeti orvosi ellátás biztosítása a Káli-medence Idősek Otthona Mindszentkálla ellátottjai részére külön szerződésben meghatározottak szerint.</w:t>
      </w:r>
    </w:p>
    <w:p w14:paraId="30C3E203" w14:textId="77777777" w:rsidR="00425F7C" w:rsidRPr="00283953" w:rsidRDefault="00425F7C" w:rsidP="00425F7C">
      <w:pPr>
        <w:ind w:left="708" w:firstLine="162"/>
        <w:jc w:val="both"/>
        <w:rPr>
          <w:rFonts w:ascii="Garamond" w:hAnsi="Garamond"/>
        </w:rPr>
      </w:pPr>
      <w:r w:rsidRPr="00283953">
        <w:rPr>
          <w:rFonts w:ascii="Garamond" w:hAnsi="Garamond"/>
        </w:rPr>
        <w:t>2.5) A rendelési időn túl, szükség esetében, lakáson történő fekvőbeteg ellátás.</w:t>
      </w:r>
    </w:p>
    <w:p w14:paraId="65C26A73" w14:textId="77777777" w:rsidR="00425F7C" w:rsidRPr="00283953" w:rsidRDefault="00425F7C" w:rsidP="00425F7C">
      <w:pPr>
        <w:ind w:left="708" w:firstLine="162"/>
        <w:jc w:val="both"/>
        <w:rPr>
          <w:rFonts w:ascii="Garamond" w:hAnsi="Garamond"/>
        </w:rPr>
      </w:pPr>
      <w:r w:rsidRPr="00283953">
        <w:rPr>
          <w:rFonts w:ascii="Garamond" w:hAnsi="Garamond"/>
        </w:rPr>
        <w:t xml:space="preserve">2.6) Vállalkozó ellátja a területi ellátási kötelezettséggel járó háziorvosi feladatokat, azaz folyamatosan ellátja a hozzá bejelentett és általa elfogadott </w:t>
      </w:r>
      <w:proofErr w:type="spellStart"/>
      <w:r w:rsidRPr="00283953">
        <w:rPr>
          <w:rFonts w:ascii="Garamond" w:hAnsi="Garamond"/>
        </w:rPr>
        <w:t>biztosítottakat</w:t>
      </w:r>
      <w:proofErr w:type="spellEnd"/>
      <w:r w:rsidRPr="00283953">
        <w:rPr>
          <w:rFonts w:ascii="Garamond" w:hAnsi="Garamond"/>
        </w:rPr>
        <w:t xml:space="preserve">. Ellátja továbbá a rendelési idejében hozzáforduló azon személyeket is, akik heveny megbetegedésük, vagy krónikus betegségük miatt orvosi ellátást igényelnek, és ellátatlanságuk az egészséget károsító vagy a gyógyulást lassító állapotromláshoz vezethet. </w:t>
      </w:r>
    </w:p>
    <w:p w14:paraId="6E7AA40D" w14:textId="77777777" w:rsidR="00425F7C" w:rsidRPr="00283953" w:rsidRDefault="00425F7C" w:rsidP="00425F7C">
      <w:pPr>
        <w:ind w:left="708" w:firstLine="162"/>
        <w:jc w:val="both"/>
        <w:rPr>
          <w:rFonts w:ascii="Garamond" w:hAnsi="Garamond"/>
        </w:rPr>
      </w:pPr>
      <w:r w:rsidRPr="00283953">
        <w:rPr>
          <w:rFonts w:ascii="Garamond" w:hAnsi="Garamond"/>
        </w:rPr>
        <w:t>2.7) Részvétel a területre, hétközi, hétvégi, munkaszüneti és ünnepnapi időszakra szervezett központi orvosi ellátás biztosításában a Szociális és Egészségügyi Alapellátási Intézet vezetőjének ügyeleti beosztása szerint.</w:t>
      </w:r>
    </w:p>
    <w:p w14:paraId="71F48499" w14:textId="77777777" w:rsidR="00425F7C" w:rsidRPr="00283953" w:rsidRDefault="00425F7C" w:rsidP="00425F7C">
      <w:pPr>
        <w:ind w:left="708" w:firstLine="162"/>
        <w:jc w:val="both"/>
        <w:rPr>
          <w:rFonts w:ascii="Garamond" w:hAnsi="Garamond"/>
        </w:rPr>
      </w:pPr>
      <w:r w:rsidRPr="00283953">
        <w:rPr>
          <w:rFonts w:ascii="Garamond" w:hAnsi="Garamond"/>
        </w:rPr>
        <w:t>Az Ügyelet helye: Városi Kórház Tapolca, Ady E. u. 1.</w:t>
      </w:r>
    </w:p>
    <w:p w14:paraId="4C8FE7C7" w14:textId="77777777" w:rsidR="00425F7C" w:rsidRPr="00283953" w:rsidRDefault="00425F7C" w:rsidP="00425F7C">
      <w:pPr>
        <w:ind w:left="708" w:firstLine="162"/>
        <w:jc w:val="both"/>
        <w:rPr>
          <w:rFonts w:ascii="Garamond" w:hAnsi="Garamond"/>
        </w:rPr>
      </w:pPr>
      <w:r w:rsidRPr="00283953">
        <w:rPr>
          <w:rFonts w:ascii="Garamond" w:hAnsi="Garamond"/>
        </w:rPr>
        <w:t>Vállalkozó köteles a 2.) pontban meghatározott feladatok ellátásról az egész év folyamán személyesen, vagy távolléte esetén helyettesítése megoldásával gondoskodni.</w:t>
      </w:r>
    </w:p>
    <w:p w14:paraId="47BBA36C" w14:textId="77777777" w:rsidR="00425F7C" w:rsidRDefault="00425F7C" w:rsidP="00425F7C">
      <w:pPr>
        <w:ind w:left="708" w:firstLine="162"/>
        <w:jc w:val="both"/>
        <w:rPr>
          <w:rFonts w:ascii="Garamond" w:hAnsi="Garamond"/>
        </w:rPr>
      </w:pPr>
      <w:r w:rsidRPr="00283953">
        <w:rPr>
          <w:rFonts w:ascii="Garamond" w:hAnsi="Garamond"/>
        </w:rPr>
        <w:t xml:space="preserve">Megbízók tudomásul veszik, hogy a Vállalkozó hivatalos távolléte (továbbképzés stb.), akadályoztatása </w:t>
      </w:r>
      <w:proofErr w:type="gramStart"/>
      <w:r w:rsidRPr="00283953">
        <w:rPr>
          <w:rFonts w:ascii="Garamond" w:hAnsi="Garamond"/>
        </w:rPr>
        <w:t>( keresőképtelenség</w:t>
      </w:r>
      <w:proofErr w:type="gramEnd"/>
      <w:r w:rsidRPr="00283953">
        <w:rPr>
          <w:rFonts w:ascii="Garamond" w:hAnsi="Garamond"/>
        </w:rPr>
        <w:t>, szabadság miatti helyettesítés időszakára) esetén a rendelési idő – a betegek szokásos módon történő értesítés mellett – megváltozhat, lerövidülhet.</w:t>
      </w:r>
    </w:p>
    <w:p w14:paraId="04792FD1" w14:textId="2F6CC7E0" w:rsidR="00E01069" w:rsidRPr="00A907E7" w:rsidRDefault="00E01069" w:rsidP="00A126A3">
      <w:pPr>
        <w:ind w:firstLine="708"/>
        <w:jc w:val="both"/>
        <w:rPr>
          <w:rFonts w:ascii="Garamond" w:hAnsi="Garamond"/>
        </w:rPr>
      </w:pPr>
      <w:r w:rsidRPr="00A907E7">
        <w:rPr>
          <w:rFonts w:ascii="Garamond" w:hAnsi="Garamond"/>
        </w:rPr>
        <w:t>2.8) Vállalkozó helyettesítésének rendje:</w:t>
      </w:r>
    </w:p>
    <w:p w14:paraId="382C26A4" w14:textId="7B3C971E" w:rsidR="00E01069" w:rsidRPr="00FB1F92" w:rsidRDefault="00E01069" w:rsidP="00A126A3">
      <w:pPr>
        <w:ind w:left="708"/>
        <w:jc w:val="both"/>
        <w:rPr>
          <w:rFonts w:ascii="Garamond" w:hAnsi="Garamond"/>
        </w:rPr>
      </w:pPr>
      <w:r w:rsidRPr="00A907E7">
        <w:rPr>
          <w:rFonts w:ascii="Garamond" w:hAnsi="Garamond"/>
        </w:rPr>
        <w:t xml:space="preserve">Vállalkozót távollétében elsősorban Dr Oláh Kálmán háziorvos 8251 Zánka, Rákóczi u. 29. szám alatti rendelőben, valamint Dr </w:t>
      </w:r>
      <w:proofErr w:type="spellStart"/>
      <w:r w:rsidRPr="00A907E7">
        <w:rPr>
          <w:rFonts w:ascii="Garamond" w:hAnsi="Garamond"/>
        </w:rPr>
        <w:t>Scheller</w:t>
      </w:r>
      <w:proofErr w:type="spellEnd"/>
      <w:r w:rsidRPr="00A907E7">
        <w:rPr>
          <w:rFonts w:ascii="Garamond" w:hAnsi="Garamond"/>
        </w:rPr>
        <w:t xml:space="preserve"> György háziorvos 8258 Badacsonytomaj, Kert u. 32. szám alatti rendelőben végzi. A helyettesítést másodsorban a Balaton-felvidéki Háziorvosi Konzorcium Praxisközösségben résztvevő más orvos is biztosíthatja.</w:t>
      </w:r>
      <w:r>
        <w:rPr>
          <w:rFonts w:ascii="Garamond" w:hAnsi="Garamond"/>
        </w:rPr>
        <w:t xml:space="preserve"> </w:t>
      </w:r>
    </w:p>
    <w:p w14:paraId="10D32085" w14:textId="77777777" w:rsidR="00E01069" w:rsidRPr="00283953" w:rsidRDefault="00E01069" w:rsidP="00425F7C">
      <w:pPr>
        <w:ind w:left="708" w:firstLine="162"/>
        <w:jc w:val="both"/>
        <w:rPr>
          <w:rFonts w:ascii="Garamond" w:hAnsi="Garamond"/>
        </w:rPr>
      </w:pPr>
    </w:p>
    <w:p w14:paraId="0E9357F9" w14:textId="77777777" w:rsidR="00425F7C" w:rsidRPr="00283953" w:rsidRDefault="00425F7C" w:rsidP="00425F7C">
      <w:pPr>
        <w:numPr>
          <w:ilvl w:val="0"/>
          <w:numId w:val="1"/>
        </w:numPr>
        <w:jc w:val="both"/>
        <w:rPr>
          <w:rFonts w:ascii="Garamond" w:hAnsi="Garamond"/>
        </w:rPr>
      </w:pPr>
      <w:r w:rsidRPr="00283953">
        <w:rPr>
          <w:rFonts w:ascii="Garamond" w:hAnsi="Garamond"/>
        </w:rPr>
        <w:t>Megbízók a szerződés időtartamára a Vállalkozó részére a következőket térítésmentesen biztosítja:</w:t>
      </w:r>
    </w:p>
    <w:p w14:paraId="45A2B423" w14:textId="77777777" w:rsidR="00425F7C" w:rsidRPr="00283953" w:rsidRDefault="00425F7C" w:rsidP="00425F7C">
      <w:pPr>
        <w:ind w:left="708"/>
        <w:jc w:val="both"/>
        <w:rPr>
          <w:rFonts w:ascii="Garamond" w:hAnsi="Garamond"/>
        </w:rPr>
      </w:pPr>
      <w:r w:rsidRPr="00283953">
        <w:rPr>
          <w:rFonts w:ascii="Garamond" w:hAnsi="Garamond"/>
        </w:rPr>
        <w:t>3.1) A Megbízók tulajdonában lévő, jelenleg is működő orvosi rendelők használatát.</w:t>
      </w:r>
    </w:p>
    <w:p w14:paraId="0DE583E6" w14:textId="4D7304F8" w:rsidR="00425F7C" w:rsidRPr="00283953" w:rsidRDefault="00425F7C" w:rsidP="00425F7C">
      <w:pPr>
        <w:ind w:left="708"/>
        <w:jc w:val="both"/>
        <w:rPr>
          <w:rFonts w:ascii="Garamond" w:hAnsi="Garamond"/>
        </w:rPr>
      </w:pPr>
      <w:r w:rsidRPr="00283953">
        <w:rPr>
          <w:rFonts w:ascii="Garamond" w:hAnsi="Garamond"/>
        </w:rPr>
        <w:t xml:space="preserve">3.2) A rendelőknek a hatályos </w:t>
      </w:r>
      <w:r w:rsidRPr="00B602C6">
        <w:rPr>
          <w:rFonts w:ascii="Garamond" w:hAnsi="Garamond"/>
          <w:bCs/>
          <w:iCs/>
        </w:rPr>
        <w:t>60/2003. (X.20.) ESZCSM</w:t>
      </w:r>
      <w:r w:rsidRPr="00283953">
        <w:rPr>
          <w:rFonts w:ascii="Garamond" w:hAnsi="Garamond"/>
        </w:rPr>
        <w:t xml:space="preserve"> rendeletben előírt felszereltségét jelen szerződés mellékletét képező leltár szerint.</w:t>
      </w:r>
    </w:p>
    <w:p w14:paraId="3901D896" w14:textId="77777777" w:rsidR="00425F7C" w:rsidRPr="00283953" w:rsidRDefault="00425F7C" w:rsidP="00425F7C">
      <w:pPr>
        <w:ind w:left="708"/>
        <w:jc w:val="both"/>
        <w:rPr>
          <w:rFonts w:ascii="Garamond" w:hAnsi="Garamond"/>
        </w:rPr>
      </w:pPr>
      <w:r w:rsidRPr="00283953">
        <w:rPr>
          <w:rFonts w:ascii="Garamond" w:hAnsi="Garamond"/>
        </w:rPr>
        <w:t>3.3) A 3.1 és 3.2 pontokban említett vagyontárgyak használatát a Vállalkozó számára a felnőtt/gyermek háziorvosi, mint egészségügyi vállalkozói tevékenység folytatására.</w:t>
      </w:r>
    </w:p>
    <w:p w14:paraId="16DEB7A7" w14:textId="77777777" w:rsidR="00425F7C" w:rsidRPr="00283953" w:rsidRDefault="00425F7C" w:rsidP="00425F7C">
      <w:pPr>
        <w:ind w:left="708"/>
        <w:jc w:val="both"/>
        <w:rPr>
          <w:rFonts w:ascii="Garamond" w:hAnsi="Garamond"/>
        </w:rPr>
      </w:pPr>
      <w:r w:rsidRPr="00283953">
        <w:rPr>
          <w:rFonts w:ascii="Garamond" w:hAnsi="Garamond"/>
        </w:rPr>
        <w:t>3.4) A 3.1 és 3.2 pontokban említett vagyontárgyak tulajdonost terhelő vagyonbiztosítását.</w:t>
      </w:r>
    </w:p>
    <w:p w14:paraId="79384E3E" w14:textId="77777777" w:rsidR="00425F7C" w:rsidRPr="00283953" w:rsidRDefault="00425F7C" w:rsidP="00425F7C">
      <w:pPr>
        <w:ind w:left="708"/>
        <w:jc w:val="both"/>
        <w:rPr>
          <w:rFonts w:ascii="Garamond" w:hAnsi="Garamond"/>
        </w:rPr>
      </w:pPr>
      <w:r w:rsidRPr="00283953">
        <w:rPr>
          <w:rFonts w:ascii="Garamond" w:hAnsi="Garamond"/>
        </w:rPr>
        <w:t xml:space="preserve">3.5) Megbízó Önkormányzatok biztosítják a 3.1 és 3.2 pontokban említett vagyontárgyak karbantartási és javítási költségeinek </w:t>
      </w:r>
      <w:smartTag w:uri="urn:schemas-microsoft-com:office:smarttags" w:element="metricconverter">
        <w:smartTagPr>
          <w:attr w:name="ProductID" w:val="50.000 Ft"/>
        </w:smartTagPr>
        <w:r w:rsidRPr="00283953">
          <w:rPr>
            <w:rFonts w:ascii="Garamond" w:hAnsi="Garamond"/>
          </w:rPr>
          <w:t>50.000 Ft</w:t>
        </w:r>
      </w:smartTag>
      <w:r w:rsidRPr="00283953">
        <w:rPr>
          <w:rFonts w:ascii="Garamond" w:hAnsi="Garamond"/>
        </w:rPr>
        <w:t xml:space="preserve"> felett jelentkező, előzetesen egyeztetett és az Önkormányzatok által jóváhagyott kiadását.</w:t>
      </w:r>
    </w:p>
    <w:p w14:paraId="001E92CB" w14:textId="77777777" w:rsidR="00425F7C" w:rsidRPr="00283953" w:rsidRDefault="00425F7C" w:rsidP="00425F7C">
      <w:pPr>
        <w:numPr>
          <w:ilvl w:val="0"/>
          <w:numId w:val="1"/>
        </w:numPr>
        <w:jc w:val="both"/>
        <w:rPr>
          <w:rFonts w:ascii="Garamond" w:hAnsi="Garamond"/>
        </w:rPr>
      </w:pPr>
      <w:r w:rsidRPr="00283953">
        <w:rPr>
          <w:rFonts w:ascii="Garamond" w:hAnsi="Garamond"/>
        </w:rPr>
        <w:t>Vállalkozó alkalmazotti jogviszonyban foglalkoztatja az egy fő asszisztens képzettségű dolgozót.</w:t>
      </w:r>
    </w:p>
    <w:p w14:paraId="4F6494C0" w14:textId="640D038A" w:rsidR="00A907E7" w:rsidRPr="00A907E7" w:rsidRDefault="0037399F" w:rsidP="00425F7C">
      <w:pPr>
        <w:numPr>
          <w:ilvl w:val="0"/>
          <w:numId w:val="1"/>
        </w:numPr>
        <w:jc w:val="both"/>
        <w:rPr>
          <w:rFonts w:ascii="Garamond" w:hAnsi="Garamond"/>
        </w:rPr>
      </w:pPr>
      <w:r>
        <w:rPr>
          <w:rStyle w:val="Lbjegyzet-hivatkozs"/>
          <w:rFonts w:ascii="Garamond" w:hAnsi="Garamond"/>
        </w:rPr>
        <w:footnoteReference w:id="1"/>
      </w:r>
    </w:p>
    <w:p w14:paraId="7E79E1CB" w14:textId="77777777" w:rsidR="00425F7C" w:rsidRPr="00283953" w:rsidRDefault="00425F7C" w:rsidP="00425F7C">
      <w:pPr>
        <w:numPr>
          <w:ilvl w:val="0"/>
          <w:numId w:val="1"/>
        </w:numPr>
        <w:jc w:val="both"/>
        <w:rPr>
          <w:rFonts w:ascii="Garamond" w:hAnsi="Garamond"/>
        </w:rPr>
      </w:pPr>
      <w:r w:rsidRPr="00283953">
        <w:rPr>
          <w:rFonts w:ascii="Garamond" w:hAnsi="Garamond"/>
        </w:rPr>
        <w:t>Nagy értékű eszközök, gépek beszerzése, nagyjavítása, felújítása külön megállapodás alapján történhet, melyhez Vállalkozónak szakmai indokolással ellátott igénybejelentést kell Megbízók felé benyújtani.</w:t>
      </w:r>
    </w:p>
    <w:p w14:paraId="24D8195E" w14:textId="77777777" w:rsidR="00425F7C" w:rsidRPr="00283953" w:rsidRDefault="00425F7C" w:rsidP="00425F7C">
      <w:pPr>
        <w:numPr>
          <w:ilvl w:val="0"/>
          <w:numId w:val="1"/>
        </w:numPr>
        <w:jc w:val="both"/>
        <w:rPr>
          <w:rFonts w:ascii="Garamond" w:hAnsi="Garamond"/>
        </w:rPr>
      </w:pPr>
      <w:r w:rsidRPr="00283953">
        <w:rPr>
          <w:rFonts w:ascii="Garamond" w:hAnsi="Garamond"/>
        </w:rPr>
        <w:lastRenderedPageBreak/>
        <w:t>Vállalkozó az általa benyújtandó pályázatról köteles a Megbízókat tájékoztatni. A pályázatokhoz szükséges saját erő finanszírozása a pályázat benyújtása előtt külön megállapodás tárgyát képezi. Önkormányzati támogatással megvalósuló beszerzés esetén a beszerzett eszköz a Megbízó Önkormányzatok tulajdonát képezi. Ezen eszközök értékesítésére történő kijelölés esetén Vállalkozót elővásárlási jog illeti meg.</w:t>
      </w:r>
    </w:p>
    <w:p w14:paraId="1151DEED" w14:textId="77777777" w:rsidR="00425F7C" w:rsidRPr="00283953" w:rsidRDefault="00425F7C" w:rsidP="00425F7C">
      <w:pPr>
        <w:numPr>
          <w:ilvl w:val="0"/>
          <w:numId w:val="1"/>
        </w:numPr>
        <w:jc w:val="both"/>
        <w:rPr>
          <w:rFonts w:ascii="Garamond" w:hAnsi="Garamond"/>
        </w:rPr>
      </w:pPr>
      <w:r w:rsidRPr="00283953">
        <w:rPr>
          <w:rFonts w:ascii="Garamond" w:hAnsi="Garamond"/>
        </w:rPr>
        <w:t xml:space="preserve">Vállalkozóra a szerződés időtartama alatt a következő működtetéssel kapcsolatos </w:t>
      </w:r>
      <w:proofErr w:type="spellStart"/>
      <w:r w:rsidRPr="00283953">
        <w:rPr>
          <w:rFonts w:ascii="Garamond" w:hAnsi="Garamond"/>
        </w:rPr>
        <w:t>terhek</w:t>
      </w:r>
      <w:proofErr w:type="spellEnd"/>
      <w:r w:rsidRPr="00283953">
        <w:rPr>
          <w:rFonts w:ascii="Garamond" w:hAnsi="Garamond"/>
        </w:rPr>
        <w:t xml:space="preserve"> hárulnak:</w:t>
      </w:r>
    </w:p>
    <w:p w14:paraId="0CE1F148" w14:textId="77777777" w:rsidR="00425F7C" w:rsidRPr="00283953" w:rsidRDefault="00425F7C" w:rsidP="00425F7C">
      <w:pPr>
        <w:ind w:left="708"/>
        <w:jc w:val="both"/>
        <w:rPr>
          <w:rFonts w:ascii="Garamond" w:hAnsi="Garamond"/>
        </w:rPr>
      </w:pPr>
      <w:r w:rsidRPr="00283953">
        <w:rPr>
          <w:rFonts w:ascii="Garamond" w:hAnsi="Garamond"/>
        </w:rPr>
        <w:t xml:space="preserve">8.1) Vállalkozó köteles az átvett vagyontárgyakat </w:t>
      </w:r>
      <w:proofErr w:type="spellStart"/>
      <w:r w:rsidRPr="00283953">
        <w:rPr>
          <w:rFonts w:ascii="Garamond" w:hAnsi="Garamond"/>
        </w:rPr>
        <w:t>rendeltetésszerűen</w:t>
      </w:r>
      <w:proofErr w:type="spellEnd"/>
      <w:r w:rsidRPr="00283953">
        <w:rPr>
          <w:rFonts w:ascii="Garamond" w:hAnsi="Garamond"/>
        </w:rPr>
        <w:t xml:space="preserve"> használni és a szerződés megszűnésekor leltár szerint visszaszolgáltatni.</w:t>
      </w:r>
    </w:p>
    <w:p w14:paraId="52F22010" w14:textId="77777777" w:rsidR="00425F7C" w:rsidRPr="00283953" w:rsidRDefault="00425F7C" w:rsidP="00425F7C">
      <w:pPr>
        <w:ind w:left="708"/>
        <w:jc w:val="both"/>
        <w:rPr>
          <w:rFonts w:ascii="Garamond" w:hAnsi="Garamond"/>
        </w:rPr>
      </w:pPr>
      <w:r w:rsidRPr="00283953">
        <w:rPr>
          <w:rFonts w:ascii="Garamond" w:hAnsi="Garamond"/>
        </w:rPr>
        <w:t>8.2) Gépjárművet biztosít, és annak költségeit fedezi.</w:t>
      </w:r>
    </w:p>
    <w:p w14:paraId="2DC4D58A" w14:textId="77777777" w:rsidR="00425F7C" w:rsidRPr="00283953" w:rsidRDefault="00425F7C" w:rsidP="00425F7C">
      <w:pPr>
        <w:ind w:left="708"/>
        <w:jc w:val="both"/>
        <w:rPr>
          <w:rFonts w:ascii="Garamond" w:hAnsi="Garamond"/>
        </w:rPr>
      </w:pPr>
      <w:r w:rsidRPr="00283953">
        <w:rPr>
          <w:rFonts w:ascii="Garamond" w:hAnsi="Garamond"/>
        </w:rPr>
        <w:t>8.3) Biztosítja a Köveskál, Kővágóörsi u. 1. szám alatt lévő orvosi rendelő üzemeltetési költségeit.</w:t>
      </w:r>
    </w:p>
    <w:p w14:paraId="7340CCCC" w14:textId="77777777" w:rsidR="00425F7C" w:rsidRPr="00283953" w:rsidRDefault="00425F7C" w:rsidP="00425F7C">
      <w:pPr>
        <w:ind w:left="708"/>
        <w:jc w:val="both"/>
        <w:rPr>
          <w:rFonts w:ascii="Garamond" w:hAnsi="Garamond"/>
        </w:rPr>
      </w:pPr>
      <w:r w:rsidRPr="00283953">
        <w:rPr>
          <w:rFonts w:ascii="Garamond" w:hAnsi="Garamond"/>
        </w:rPr>
        <w:t>8.4) Biztosítja a feladat ellátáshoz előírtan szükséges, elhasználódott kisértékű eszközöket, az összes orvosi anyagot, nyomtatványt, folyóiratot, kiadványt, és könyvet.</w:t>
      </w:r>
    </w:p>
    <w:p w14:paraId="17FD9AC2" w14:textId="77777777" w:rsidR="00425F7C" w:rsidRPr="00283953" w:rsidRDefault="00425F7C" w:rsidP="00425F7C">
      <w:pPr>
        <w:ind w:left="708"/>
        <w:jc w:val="both"/>
        <w:rPr>
          <w:rFonts w:ascii="Garamond" w:hAnsi="Garamond"/>
        </w:rPr>
      </w:pPr>
      <w:r w:rsidRPr="00283953">
        <w:rPr>
          <w:rFonts w:ascii="Garamond" w:hAnsi="Garamond"/>
        </w:rPr>
        <w:t>8.5) Vállalkozó biztosítja a háziorvosi és védőnői feladatellátás során keletkezett veszélyes hulladék, és a háziorvos rendelőben keletkezett közönséges hulladék elszállítását.</w:t>
      </w:r>
    </w:p>
    <w:p w14:paraId="7726C6A3" w14:textId="77777777" w:rsidR="00425F7C" w:rsidRPr="00283953" w:rsidRDefault="00425F7C" w:rsidP="00425F7C">
      <w:pPr>
        <w:ind w:left="708"/>
        <w:jc w:val="both"/>
        <w:rPr>
          <w:rFonts w:ascii="Garamond" w:hAnsi="Garamond"/>
        </w:rPr>
      </w:pPr>
      <w:r w:rsidRPr="00283953">
        <w:rPr>
          <w:rFonts w:ascii="Garamond" w:hAnsi="Garamond"/>
        </w:rPr>
        <w:t>8.6) Vállalkozó biztosítja a jogszabályban előírt szakképesítéssel rendelkező ápoló foglalkoztatását.</w:t>
      </w:r>
    </w:p>
    <w:p w14:paraId="259F43F7" w14:textId="77777777" w:rsidR="00425F7C" w:rsidRPr="00283953" w:rsidRDefault="00425F7C" w:rsidP="00425F7C">
      <w:pPr>
        <w:ind w:left="708"/>
        <w:jc w:val="both"/>
        <w:rPr>
          <w:rFonts w:ascii="Garamond" w:hAnsi="Garamond"/>
        </w:rPr>
      </w:pPr>
      <w:r w:rsidRPr="00283953">
        <w:rPr>
          <w:rFonts w:ascii="Garamond" w:hAnsi="Garamond"/>
        </w:rPr>
        <w:t>8.7) Vállalkozó feladata a felelősségbiztosítással kapcsolatos biztosítási kötvény megkötése és a díj fizetése.</w:t>
      </w:r>
    </w:p>
    <w:p w14:paraId="69FF322B" w14:textId="77777777" w:rsidR="00425F7C" w:rsidRPr="00283953" w:rsidRDefault="00425F7C" w:rsidP="00425F7C">
      <w:pPr>
        <w:numPr>
          <w:ilvl w:val="0"/>
          <w:numId w:val="1"/>
        </w:numPr>
        <w:jc w:val="both"/>
        <w:rPr>
          <w:rFonts w:ascii="Garamond" w:hAnsi="Garamond"/>
        </w:rPr>
      </w:pPr>
      <w:r w:rsidRPr="00283953">
        <w:rPr>
          <w:rFonts w:ascii="Garamond" w:hAnsi="Garamond"/>
        </w:rPr>
        <w:t>Megbízók közül Köveskál község vállalja a települési orvosi rendelő takarítási költségeit, Mindszentkálla, Szentbékkálla, Balatonhenye és Monoszló községek a saját településükön lévő rendelő összes rezsi költségét. Megbízók vállalják a rendelők évenkénti egészségügyi meszelését.</w:t>
      </w:r>
    </w:p>
    <w:p w14:paraId="43256101" w14:textId="77777777" w:rsidR="00425F7C" w:rsidRPr="00283953" w:rsidRDefault="00425F7C" w:rsidP="00425F7C">
      <w:pPr>
        <w:numPr>
          <w:ilvl w:val="0"/>
          <w:numId w:val="1"/>
        </w:numPr>
        <w:jc w:val="both"/>
        <w:rPr>
          <w:rFonts w:ascii="Garamond" w:hAnsi="Garamond"/>
        </w:rPr>
      </w:pPr>
      <w:r w:rsidRPr="00283953">
        <w:rPr>
          <w:rFonts w:ascii="Garamond" w:hAnsi="Garamond"/>
        </w:rPr>
        <w:t xml:space="preserve">Szerződést kötő felek megegyeznek abban, hogy a Megyei </w:t>
      </w:r>
      <w:proofErr w:type="gramStart"/>
      <w:r w:rsidRPr="00283953">
        <w:rPr>
          <w:rFonts w:ascii="Garamond" w:hAnsi="Garamond"/>
        </w:rPr>
        <w:t>Egészségbiztosítási  Pénztártól</w:t>
      </w:r>
      <w:proofErr w:type="gramEnd"/>
      <w:r w:rsidRPr="00283953">
        <w:rPr>
          <w:rFonts w:ascii="Garamond" w:hAnsi="Garamond"/>
        </w:rPr>
        <w:t xml:space="preserve"> a közöttük fennálló szerződés keretében kapott mindennemű juttatás és egyéb szakirányú tevékenység díja a Vállalkozót illeti. Az iskola- és ifjúság egészségügyi, körzeti védőnői feladatellátás finanszírozására irányuló szerződés megkötésére továbbra is megbízók jogosultak, juttatás is a Megbízókat illeti. Az iskola- és ifjúság egészségügyi finanszírozást Megbízók 50-50 %-ban megosztják a Vállalkozó és a Védőnői Szolgálat között, évente egy összegben kerül átutalásra.</w:t>
      </w:r>
    </w:p>
    <w:p w14:paraId="0C074C0B" w14:textId="77777777" w:rsidR="00425F7C" w:rsidRPr="00283953" w:rsidRDefault="00425F7C" w:rsidP="00425F7C">
      <w:pPr>
        <w:numPr>
          <w:ilvl w:val="0"/>
          <w:numId w:val="1"/>
        </w:numPr>
        <w:jc w:val="both"/>
        <w:rPr>
          <w:rFonts w:ascii="Garamond" w:hAnsi="Garamond"/>
        </w:rPr>
      </w:pPr>
      <w:r w:rsidRPr="00283953">
        <w:rPr>
          <w:rFonts w:ascii="Garamond" w:hAnsi="Garamond"/>
        </w:rPr>
        <w:t>Vállalkozó tudomásul veszi, hogy abban az esetben, ha önhibáján kívül előre nem látható ok miatt a szerződés teljesítésére időlegesen képtelenné válik, és emiatt Megbízó kényszerül az orvosi feladatok ellátását megoldani, úgy a Megbízó részére az orvosi helyettesítés költségeit megfizetni köteles.</w:t>
      </w:r>
    </w:p>
    <w:p w14:paraId="0EFCEBF6" w14:textId="77777777" w:rsidR="00425F7C" w:rsidRPr="00283953" w:rsidRDefault="00425F7C" w:rsidP="00425F7C">
      <w:pPr>
        <w:numPr>
          <w:ilvl w:val="0"/>
          <w:numId w:val="1"/>
        </w:numPr>
        <w:jc w:val="both"/>
        <w:rPr>
          <w:rFonts w:ascii="Garamond" w:hAnsi="Garamond"/>
        </w:rPr>
      </w:pPr>
      <w:r w:rsidRPr="00283953">
        <w:rPr>
          <w:rFonts w:ascii="Garamond" w:hAnsi="Garamond"/>
        </w:rPr>
        <w:t>Vállalkozó kötelezettséget vállal arra, hogy minden év december 31-ig a helyi háziorvosi szolgálat körülményeiről, helyzetéről, várható kedvező és kedvezőtlen tendenciákról, az ellátás minőségének alakulásáról az önkormányzati képviselő-testületeknek szóban vagy írásban beszámol.</w:t>
      </w:r>
    </w:p>
    <w:p w14:paraId="17F4E50E" w14:textId="77777777" w:rsidR="00425F7C" w:rsidRPr="00283953" w:rsidRDefault="00425F7C" w:rsidP="00425F7C">
      <w:pPr>
        <w:numPr>
          <w:ilvl w:val="0"/>
          <w:numId w:val="1"/>
        </w:numPr>
        <w:jc w:val="both"/>
        <w:rPr>
          <w:rFonts w:ascii="Garamond" w:hAnsi="Garamond"/>
        </w:rPr>
      </w:pPr>
      <w:r w:rsidRPr="00283953">
        <w:rPr>
          <w:rFonts w:ascii="Garamond" w:hAnsi="Garamond"/>
        </w:rPr>
        <w:t>Szerződést kötő felek megállapodnak abban, hogy ezen szerződésben nem érintett minden olyan egészségügyi szolgáltató tevékenység nyújtására, melyekre Vállalkozó működési engedéllyel rendelkezik, Vállalkozó ellátási területén működő önkormányzatok a Vállalkozó számára szerződési előjogot biztosítanak.</w:t>
      </w:r>
    </w:p>
    <w:p w14:paraId="290415C4" w14:textId="77777777" w:rsidR="00425F7C" w:rsidRPr="00283953" w:rsidRDefault="00425F7C" w:rsidP="00425F7C">
      <w:pPr>
        <w:numPr>
          <w:ilvl w:val="0"/>
          <w:numId w:val="1"/>
        </w:numPr>
        <w:jc w:val="both"/>
        <w:rPr>
          <w:rFonts w:ascii="Garamond" w:hAnsi="Garamond"/>
        </w:rPr>
      </w:pPr>
      <w:r w:rsidRPr="00283953">
        <w:rPr>
          <w:rFonts w:ascii="Garamond" w:hAnsi="Garamond"/>
        </w:rPr>
        <w:t xml:space="preserve">Felek megállapodnak abban, hogy ezen szerződésben nem érintett minden olyan egészségügyi szolgáltató tevékenység nyújtására, melyekre Vállalkozó működési engedéllyel nem rendelkezik, Vállalkozó ellátási területén működő Önkormányzatok a Vállalkozó számára a szolgáltató személyével kapcsolatban véleményezési jogot biztosítanak. Ezen véleményezési jognak a célja a következő: a háziorvoslás koncepciója az, hogy a családorvos felelősséget vállal a területén élő lakosság egészségügyi állapotáért. Ezen felelősségének megfeleléséhez szükséges, hogy véleményezési joga legyen arra, hogy </w:t>
      </w:r>
      <w:r w:rsidRPr="00283953">
        <w:rPr>
          <w:rFonts w:ascii="Garamond" w:hAnsi="Garamond"/>
        </w:rPr>
        <w:lastRenderedPageBreak/>
        <w:t>milyen munkatársakkal, partnerekkel, társzolgáltatókkal működik együtt – ilyen jellemzően: házi szakápolás, körzeti védőnői szolgálat.</w:t>
      </w:r>
    </w:p>
    <w:p w14:paraId="1CC3C537" w14:textId="77777777" w:rsidR="00425F7C" w:rsidRPr="00283953" w:rsidRDefault="00425F7C" w:rsidP="00425F7C">
      <w:pPr>
        <w:numPr>
          <w:ilvl w:val="0"/>
          <w:numId w:val="1"/>
        </w:numPr>
        <w:jc w:val="both"/>
        <w:rPr>
          <w:rFonts w:ascii="Garamond" w:hAnsi="Garamond"/>
        </w:rPr>
      </w:pPr>
      <w:r w:rsidRPr="00283953">
        <w:rPr>
          <w:rFonts w:ascii="Garamond" w:hAnsi="Garamond"/>
        </w:rPr>
        <w:t xml:space="preserve">Jelen szerződés 2007. december 1. napjától kezdődően határozatlan időre jön létre. A szerződés hatályba lépéséhez szükséges, hogy a Vállalkozó előzőleg a területileg illetékes ÁNTSZ-től háziorvosi tevékenység folytatására működési engedélyt kapjon. </w:t>
      </w:r>
    </w:p>
    <w:p w14:paraId="1D718D9F" w14:textId="5B997B08" w:rsidR="00425F7C" w:rsidRPr="0037399F" w:rsidRDefault="00425F7C" w:rsidP="00425F7C">
      <w:pPr>
        <w:numPr>
          <w:ilvl w:val="0"/>
          <w:numId w:val="1"/>
        </w:numPr>
        <w:jc w:val="both"/>
        <w:rPr>
          <w:rFonts w:ascii="Garamond" w:hAnsi="Garamond"/>
          <w:bCs/>
        </w:rPr>
      </w:pPr>
      <w:r w:rsidRPr="0037399F">
        <w:rPr>
          <w:rFonts w:ascii="Garamond" w:hAnsi="Garamond"/>
          <w:bCs/>
        </w:rPr>
        <w:t>Jelen szerződés megszűnik, ha:</w:t>
      </w:r>
    </w:p>
    <w:p w14:paraId="323A3D33" w14:textId="77777777" w:rsidR="00425F7C" w:rsidRPr="0040122E" w:rsidRDefault="00425F7C" w:rsidP="00425F7C">
      <w:pPr>
        <w:ind w:left="708"/>
        <w:jc w:val="both"/>
        <w:rPr>
          <w:rFonts w:ascii="Garamond" w:hAnsi="Garamond"/>
          <w:bCs/>
          <w:iCs/>
        </w:rPr>
      </w:pPr>
      <w:r w:rsidRPr="0040122E">
        <w:rPr>
          <w:rFonts w:ascii="Garamond" w:hAnsi="Garamond"/>
          <w:bCs/>
          <w:iCs/>
        </w:rPr>
        <w:t>16.1) Vállalkozó a szerződést 6 hónap felmondási idővel felmondja.</w:t>
      </w:r>
    </w:p>
    <w:p w14:paraId="7F4A9861" w14:textId="77777777" w:rsidR="00425F7C" w:rsidRPr="0040122E" w:rsidRDefault="00425F7C" w:rsidP="00425F7C">
      <w:pPr>
        <w:ind w:left="708"/>
        <w:jc w:val="both"/>
        <w:rPr>
          <w:rFonts w:ascii="Garamond" w:hAnsi="Garamond"/>
          <w:bCs/>
          <w:iCs/>
        </w:rPr>
      </w:pPr>
      <w:r w:rsidRPr="0040122E">
        <w:rPr>
          <w:rFonts w:ascii="Garamond" w:hAnsi="Garamond"/>
          <w:bCs/>
          <w:iCs/>
        </w:rPr>
        <w:t xml:space="preserve">16.2) Megbízó a szerződést – indokolással - 6 hónap felmondási idővel felmondja. Megbízó a </w:t>
      </w:r>
      <w:proofErr w:type="gramStart"/>
      <w:r w:rsidRPr="0040122E">
        <w:rPr>
          <w:rFonts w:ascii="Garamond" w:hAnsi="Garamond"/>
          <w:bCs/>
          <w:iCs/>
        </w:rPr>
        <w:t>szerződést  –</w:t>
      </w:r>
      <w:proofErr w:type="gramEnd"/>
      <w:r w:rsidRPr="0040122E">
        <w:rPr>
          <w:rFonts w:ascii="Garamond" w:hAnsi="Garamond"/>
          <w:bCs/>
          <w:iCs/>
        </w:rPr>
        <w:t xml:space="preserve"> indokolással - felmondja, ha</w:t>
      </w:r>
    </w:p>
    <w:p w14:paraId="6BC4ACAF" w14:textId="77777777" w:rsidR="00425F7C" w:rsidRPr="0040122E" w:rsidRDefault="00425F7C" w:rsidP="00425F7C">
      <w:pPr>
        <w:ind w:left="708"/>
        <w:jc w:val="both"/>
        <w:rPr>
          <w:rFonts w:ascii="Garamond" w:hAnsi="Garamond"/>
          <w:bCs/>
          <w:iCs/>
        </w:rPr>
      </w:pPr>
      <w:r w:rsidRPr="0040122E">
        <w:rPr>
          <w:rFonts w:ascii="Garamond" w:hAnsi="Garamond"/>
          <w:bCs/>
          <w:iCs/>
        </w:rPr>
        <w:t xml:space="preserve"> a) a Vállalkozó a feladat-ellátási szerződésben vállalt kötelezettségeit írásbeli felszólítás ellenére sem teljesíti, vagy folytatólagosan megszegi a jogszabályban foglalt működésre vonatkozó előírásokat,</w:t>
      </w:r>
    </w:p>
    <w:p w14:paraId="7321A1B1" w14:textId="77777777" w:rsidR="00425F7C" w:rsidRPr="0040122E" w:rsidRDefault="00425F7C" w:rsidP="00425F7C">
      <w:pPr>
        <w:ind w:left="708"/>
        <w:jc w:val="both"/>
        <w:rPr>
          <w:rFonts w:ascii="Garamond" w:hAnsi="Garamond"/>
          <w:bCs/>
          <w:iCs/>
        </w:rPr>
      </w:pPr>
      <w:r w:rsidRPr="0040122E">
        <w:rPr>
          <w:rFonts w:ascii="Garamond" w:hAnsi="Garamond"/>
          <w:bCs/>
          <w:iCs/>
        </w:rPr>
        <w:t>b) a Vállalkozó önálló egészségügyi tevékenység végzésére való jogosultságát bármely okból elveszíti.</w:t>
      </w:r>
    </w:p>
    <w:p w14:paraId="6C4507B2" w14:textId="2A11C051" w:rsidR="00425F7C" w:rsidRPr="0037399F" w:rsidRDefault="00425F7C" w:rsidP="00425F7C">
      <w:pPr>
        <w:ind w:left="708"/>
        <w:jc w:val="both"/>
        <w:rPr>
          <w:rFonts w:ascii="Garamond" w:hAnsi="Garamond"/>
          <w:bCs/>
          <w:i/>
          <w:strike/>
        </w:rPr>
      </w:pPr>
      <w:r w:rsidRPr="0037399F">
        <w:rPr>
          <w:rFonts w:ascii="Garamond" w:hAnsi="Garamond"/>
          <w:bCs/>
          <w:i/>
        </w:rPr>
        <w:t xml:space="preserve">16.3) </w:t>
      </w:r>
      <w:r w:rsidRPr="0037399F">
        <w:rPr>
          <w:rFonts w:ascii="Garamond" w:hAnsi="Garamond"/>
          <w:bCs/>
        </w:rPr>
        <w:t xml:space="preserve">A felmondást minden esetben írásban kell közölni a másik féllel. </w:t>
      </w:r>
    </w:p>
    <w:p w14:paraId="2F45365F" w14:textId="77777777" w:rsidR="00425F7C" w:rsidRPr="0037399F" w:rsidRDefault="00425F7C" w:rsidP="00425F7C">
      <w:pPr>
        <w:ind w:left="708"/>
        <w:jc w:val="both"/>
        <w:rPr>
          <w:rFonts w:ascii="Garamond" w:hAnsi="Garamond"/>
          <w:bCs/>
        </w:rPr>
      </w:pPr>
      <w:r w:rsidRPr="0037399F">
        <w:rPr>
          <w:rFonts w:ascii="Garamond" w:hAnsi="Garamond"/>
          <w:bCs/>
        </w:rPr>
        <w:t>16.4) Szerződő felek közös megegyezésével.</w:t>
      </w:r>
    </w:p>
    <w:p w14:paraId="0D4393FC" w14:textId="77777777" w:rsidR="00425F7C" w:rsidRPr="0040122E" w:rsidRDefault="00425F7C" w:rsidP="00425F7C">
      <w:pPr>
        <w:ind w:left="708"/>
        <w:jc w:val="both"/>
        <w:rPr>
          <w:rFonts w:ascii="Garamond" w:hAnsi="Garamond"/>
          <w:bCs/>
          <w:iCs/>
        </w:rPr>
      </w:pPr>
      <w:r w:rsidRPr="0040122E">
        <w:rPr>
          <w:rFonts w:ascii="Garamond" w:hAnsi="Garamond"/>
          <w:bCs/>
          <w:iCs/>
        </w:rPr>
        <w:t>16.5) A körzetmódosítás miatt bekövetkezett, a háziorvost ért kár esetén a Megbízó kártalanítási kötelezettséggel tartozik, amelynek megállapításánál a háziorvosi szolgáltató által a finanszírozása keretében kapott egy éves összeget kell alapul venni. A kártalanítás összege a finanszírozás keretében kapott egy éves összegből a körzetmódosítás miatt kieső összeggel egyezik meg.</w:t>
      </w:r>
    </w:p>
    <w:p w14:paraId="7490EA3C" w14:textId="77777777" w:rsidR="00425F7C" w:rsidRPr="00283953" w:rsidRDefault="00425F7C" w:rsidP="00425F7C">
      <w:pPr>
        <w:numPr>
          <w:ilvl w:val="0"/>
          <w:numId w:val="1"/>
        </w:numPr>
        <w:jc w:val="both"/>
        <w:rPr>
          <w:rFonts w:ascii="Garamond" w:hAnsi="Garamond"/>
        </w:rPr>
      </w:pPr>
      <w:r w:rsidRPr="00283953">
        <w:rPr>
          <w:rFonts w:ascii="Garamond" w:hAnsi="Garamond"/>
        </w:rPr>
        <w:t>Szerződő felek megállapodnak abban, hogy jelen szerződésből fakadó vagy azzal kapcsolatos bármely vitás kérdésüket előzetesen megkísérlik egyeztető tárgyalás során 15 napon belül rendezni és csak ennek sikertelensége esetén fordulnak bírósághoz. Szerződő felek a jelen szerződésből származó jogvita elbírálására a tapolcai Városi Bíróság illetőségét kötik ki.</w:t>
      </w:r>
    </w:p>
    <w:p w14:paraId="7676E8C5" w14:textId="77777777" w:rsidR="00425F7C" w:rsidRPr="00283953" w:rsidRDefault="00425F7C" w:rsidP="00425F7C">
      <w:pPr>
        <w:numPr>
          <w:ilvl w:val="0"/>
          <w:numId w:val="1"/>
        </w:numPr>
        <w:jc w:val="both"/>
        <w:rPr>
          <w:rFonts w:ascii="Garamond" w:hAnsi="Garamond"/>
        </w:rPr>
      </w:pPr>
      <w:r w:rsidRPr="00283953">
        <w:rPr>
          <w:rFonts w:ascii="Garamond" w:hAnsi="Garamond"/>
        </w:rPr>
        <w:t>Ezen szerződésben nem szabályozott kérdésekben a Ptk. megbízási szerződésre vonatkozó szabályai, valamint az egészségügyi jogszabályok előírásai az irányadók.</w:t>
      </w:r>
    </w:p>
    <w:p w14:paraId="4ACCB9D6" w14:textId="77777777" w:rsidR="00425F7C" w:rsidRPr="00283953" w:rsidRDefault="00425F7C" w:rsidP="00425F7C">
      <w:pPr>
        <w:ind w:left="360"/>
        <w:jc w:val="both"/>
        <w:rPr>
          <w:rFonts w:ascii="Garamond" w:hAnsi="Garamond"/>
        </w:rPr>
      </w:pPr>
    </w:p>
    <w:p w14:paraId="2B0232B7" w14:textId="77777777" w:rsidR="00425F7C" w:rsidRPr="00283953" w:rsidRDefault="00425F7C" w:rsidP="00425F7C">
      <w:pPr>
        <w:ind w:left="360"/>
        <w:jc w:val="both"/>
        <w:rPr>
          <w:rFonts w:ascii="Garamond" w:hAnsi="Garamond"/>
        </w:rPr>
      </w:pPr>
      <w:r w:rsidRPr="00283953">
        <w:rPr>
          <w:rFonts w:ascii="Garamond" w:hAnsi="Garamond"/>
        </w:rPr>
        <w:t>A szerződést Szentbékkálla Község Önkormányzata 33/2007. (IX.10.) számú Határozatával, Balatonhenye Község Önkormányzata 29/2007. (IX.10.) számú Határozatával, Mindszentkálla Község Önkormányzata 36/2007. (IX.10.) számú Határozatával, Monoszló Község Önkormányzata 64/2007. (IX.10.) számú Határozatával, Köveskál Község Önkormányzata 60/2007. (IX.10.) számú Határozatával hagyta jóvá.</w:t>
      </w:r>
    </w:p>
    <w:p w14:paraId="23493C68" w14:textId="77777777" w:rsidR="00425F7C" w:rsidRPr="00283953" w:rsidRDefault="00425F7C" w:rsidP="00425F7C">
      <w:pPr>
        <w:ind w:left="360"/>
        <w:jc w:val="both"/>
        <w:rPr>
          <w:rFonts w:ascii="Garamond" w:hAnsi="Garamond"/>
        </w:rPr>
      </w:pPr>
    </w:p>
    <w:p w14:paraId="4B9F1794" w14:textId="77777777" w:rsidR="00425F7C" w:rsidRPr="00283953" w:rsidRDefault="00425F7C" w:rsidP="00425F7C">
      <w:pPr>
        <w:ind w:left="360"/>
        <w:jc w:val="both"/>
        <w:rPr>
          <w:rFonts w:ascii="Garamond" w:hAnsi="Garamond"/>
        </w:rPr>
      </w:pPr>
      <w:r w:rsidRPr="00283953">
        <w:rPr>
          <w:rFonts w:ascii="Garamond" w:hAnsi="Garamond"/>
        </w:rPr>
        <w:t xml:space="preserve"> Jelen megbízási szerződést szerződő felek annak elolvasása, tartalmának megértése, és magukra nézve kötelezőnek elismerve, mint akaratukkal mindenben egyezőt helyben </w:t>
      </w:r>
      <w:proofErr w:type="spellStart"/>
      <w:r w:rsidRPr="00283953">
        <w:rPr>
          <w:rFonts w:ascii="Garamond" w:hAnsi="Garamond"/>
        </w:rPr>
        <w:t>hagyólag</w:t>
      </w:r>
      <w:proofErr w:type="spellEnd"/>
      <w:r w:rsidRPr="00283953">
        <w:rPr>
          <w:rFonts w:ascii="Garamond" w:hAnsi="Garamond"/>
        </w:rPr>
        <w:t xml:space="preserve"> aláírták.</w:t>
      </w:r>
    </w:p>
    <w:p w14:paraId="315872A4" w14:textId="77777777" w:rsidR="00425F7C" w:rsidRPr="00283953" w:rsidRDefault="00425F7C" w:rsidP="00425F7C">
      <w:pPr>
        <w:ind w:left="360"/>
        <w:jc w:val="both"/>
        <w:rPr>
          <w:rFonts w:ascii="Garamond" w:hAnsi="Garamond"/>
        </w:rPr>
      </w:pPr>
    </w:p>
    <w:p w14:paraId="2932CA4E" w14:textId="77777777" w:rsidR="00425F7C" w:rsidRPr="00283953" w:rsidRDefault="00425F7C" w:rsidP="00425F7C">
      <w:pPr>
        <w:ind w:left="360"/>
        <w:jc w:val="both"/>
        <w:rPr>
          <w:rFonts w:ascii="Garamond" w:hAnsi="Garamond"/>
        </w:rPr>
      </w:pPr>
      <w:r w:rsidRPr="00283953">
        <w:rPr>
          <w:rFonts w:ascii="Garamond" w:hAnsi="Garamond"/>
        </w:rPr>
        <w:t>Köveskál, 2007. október 9.</w:t>
      </w:r>
    </w:p>
    <w:p w14:paraId="1C87EC2D" w14:textId="77777777" w:rsidR="00425F7C" w:rsidRPr="00283953" w:rsidRDefault="00425F7C" w:rsidP="00425F7C">
      <w:pPr>
        <w:ind w:left="360"/>
        <w:jc w:val="both"/>
        <w:rPr>
          <w:rFonts w:ascii="Garamond" w:hAnsi="Garamond"/>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4"/>
        <w:gridCol w:w="3024"/>
        <w:gridCol w:w="3024"/>
      </w:tblGrid>
      <w:tr w:rsidR="00425F7C" w:rsidRPr="00283953" w14:paraId="6F723A6F" w14:textId="77777777" w:rsidTr="00F00223">
        <w:tc>
          <w:tcPr>
            <w:tcW w:w="3070" w:type="dxa"/>
          </w:tcPr>
          <w:p w14:paraId="257C4C05" w14:textId="77777777" w:rsidR="00425F7C" w:rsidRPr="00283953" w:rsidRDefault="00425F7C" w:rsidP="00F00223">
            <w:pPr>
              <w:jc w:val="center"/>
              <w:rPr>
                <w:rFonts w:ascii="Garamond" w:hAnsi="Garamond"/>
              </w:rPr>
            </w:pPr>
            <w:r w:rsidRPr="00283953">
              <w:rPr>
                <w:rFonts w:ascii="Garamond" w:hAnsi="Garamond"/>
              </w:rPr>
              <w:t>……………………………...</w:t>
            </w:r>
          </w:p>
        </w:tc>
        <w:tc>
          <w:tcPr>
            <w:tcW w:w="3071" w:type="dxa"/>
          </w:tcPr>
          <w:p w14:paraId="2C7D3535" w14:textId="77777777" w:rsidR="00425F7C" w:rsidRPr="00283953" w:rsidRDefault="00425F7C" w:rsidP="00F00223">
            <w:pPr>
              <w:jc w:val="center"/>
              <w:rPr>
                <w:rFonts w:ascii="Garamond" w:hAnsi="Garamond"/>
              </w:rPr>
            </w:pPr>
            <w:r w:rsidRPr="00283953">
              <w:rPr>
                <w:rFonts w:ascii="Garamond" w:hAnsi="Garamond"/>
              </w:rPr>
              <w:t>……………………………...</w:t>
            </w:r>
          </w:p>
        </w:tc>
        <w:tc>
          <w:tcPr>
            <w:tcW w:w="3071" w:type="dxa"/>
          </w:tcPr>
          <w:p w14:paraId="5A6F007A" w14:textId="77777777" w:rsidR="00425F7C" w:rsidRPr="00283953" w:rsidRDefault="00425F7C" w:rsidP="00F00223">
            <w:pPr>
              <w:jc w:val="center"/>
              <w:rPr>
                <w:rFonts w:ascii="Garamond" w:hAnsi="Garamond"/>
              </w:rPr>
            </w:pPr>
            <w:r w:rsidRPr="00283953">
              <w:rPr>
                <w:rFonts w:ascii="Garamond" w:hAnsi="Garamond"/>
              </w:rPr>
              <w:t>……………………………...</w:t>
            </w:r>
          </w:p>
        </w:tc>
      </w:tr>
      <w:tr w:rsidR="00425F7C" w:rsidRPr="00283953" w14:paraId="79FE18A7" w14:textId="77777777" w:rsidTr="00F00223">
        <w:tc>
          <w:tcPr>
            <w:tcW w:w="3070" w:type="dxa"/>
          </w:tcPr>
          <w:p w14:paraId="0C38A6AB" w14:textId="77777777" w:rsidR="00425F7C" w:rsidRPr="00283953" w:rsidRDefault="00425F7C" w:rsidP="00F00223">
            <w:pPr>
              <w:jc w:val="center"/>
              <w:rPr>
                <w:rFonts w:ascii="Garamond" w:hAnsi="Garamond"/>
              </w:rPr>
            </w:pPr>
            <w:r w:rsidRPr="00283953">
              <w:rPr>
                <w:rFonts w:ascii="Garamond" w:hAnsi="Garamond"/>
              </w:rPr>
              <w:t xml:space="preserve">Sebestyén Zoltán </w:t>
            </w:r>
            <w:proofErr w:type="spellStart"/>
            <w:r w:rsidRPr="00283953">
              <w:rPr>
                <w:rFonts w:ascii="Garamond" w:hAnsi="Garamond"/>
              </w:rPr>
              <w:t>sk</w:t>
            </w:r>
            <w:proofErr w:type="spellEnd"/>
            <w:r w:rsidRPr="00283953">
              <w:rPr>
                <w:rFonts w:ascii="Garamond" w:hAnsi="Garamond"/>
              </w:rPr>
              <w:t>.</w:t>
            </w:r>
          </w:p>
        </w:tc>
        <w:tc>
          <w:tcPr>
            <w:tcW w:w="3071" w:type="dxa"/>
          </w:tcPr>
          <w:p w14:paraId="745EA8C9" w14:textId="77777777" w:rsidR="00425F7C" w:rsidRPr="00283953" w:rsidRDefault="00425F7C" w:rsidP="00F00223">
            <w:pPr>
              <w:jc w:val="center"/>
              <w:rPr>
                <w:rFonts w:ascii="Garamond" w:hAnsi="Garamond"/>
              </w:rPr>
            </w:pPr>
            <w:r w:rsidRPr="00283953">
              <w:rPr>
                <w:rFonts w:ascii="Garamond" w:hAnsi="Garamond"/>
              </w:rPr>
              <w:t xml:space="preserve">Szalai István </w:t>
            </w:r>
            <w:proofErr w:type="spellStart"/>
            <w:r w:rsidRPr="00283953">
              <w:rPr>
                <w:rFonts w:ascii="Garamond" w:hAnsi="Garamond"/>
              </w:rPr>
              <w:t>sk</w:t>
            </w:r>
            <w:proofErr w:type="spellEnd"/>
            <w:r w:rsidRPr="00283953">
              <w:rPr>
                <w:rFonts w:ascii="Garamond" w:hAnsi="Garamond"/>
              </w:rPr>
              <w:t>.</w:t>
            </w:r>
          </w:p>
        </w:tc>
        <w:tc>
          <w:tcPr>
            <w:tcW w:w="3071" w:type="dxa"/>
          </w:tcPr>
          <w:p w14:paraId="6E7E2FD6" w14:textId="77777777" w:rsidR="00425F7C" w:rsidRPr="00283953" w:rsidRDefault="00425F7C" w:rsidP="00F00223">
            <w:pPr>
              <w:jc w:val="center"/>
              <w:rPr>
                <w:rFonts w:ascii="Garamond" w:hAnsi="Garamond"/>
              </w:rPr>
            </w:pPr>
            <w:r w:rsidRPr="00283953">
              <w:rPr>
                <w:rFonts w:ascii="Garamond" w:hAnsi="Garamond"/>
              </w:rPr>
              <w:t xml:space="preserve">Keszler Gyula </w:t>
            </w:r>
            <w:proofErr w:type="spellStart"/>
            <w:r w:rsidRPr="00283953">
              <w:rPr>
                <w:rFonts w:ascii="Garamond" w:hAnsi="Garamond"/>
              </w:rPr>
              <w:t>sk</w:t>
            </w:r>
            <w:proofErr w:type="spellEnd"/>
            <w:r w:rsidRPr="00283953">
              <w:rPr>
                <w:rFonts w:ascii="Garamond" w:hAnsi="Garamond"/>
              </w:rPr>
              <w:t>.</w:t>
            </w:r>
          </w:p>
        </w:tc>
      </w:tr>
      <w:tr w:rsidR="00425F7C" w:rsidRPr="00283953" w14:paraId="737697D8" w14:textId="77777777" w:rsidTr="00F00223">
        <w:tc>
          <w:tcPr>
            <w:tcW w:w="3070" w:type="dxa"/>
          </w:tcPr>
          <w:p w14:paraId="2404BEDF" w14:textId="77777777" w:rsidR="00425F7C" w:rsidRPr="00283953" w:rsidRDefault="00425F7C" w:rsidP="00F00223">
            <w:pPr>
              <w:jc w:val="center"/>
              <w:rPr>
                <w:rFonts w:ascii="Garamond" w:hAnsi="Garamond"/>
              </w:rPr>
            </w:pPr>
            <w:r w:rsidRPr="00283953">
              <w:rPr>
                <w:rFonts w:ascii="Garamond" w:hAnsi="Garamond"/>
              </w:rPr>
              <w:t>polgármester</w:t>
            </w:r>
          </w:p>
        </w:tc>
        <w:tc>
          <w:tcPr>
            <w:tcW w:w="3071" w:type="dxa"/>
          </w:tcPr>
          <w:p w14:paraId="651B42C2" w14:textId="77777777" w:rsidR="00425F7C" w:rsidRPr="00283953" w:rsidRDefault="00425F7C" w:rsidP="00F00223">
            <w:pPr>
              <w:jc w:val="center"/>
              <w:rPr>
                <w:rFonts w:ascii="Garamond" w:hAnsi="Garamond"/>
              </w:rPr>
            </w:pPr>
            <w:r w:rsidRPr="00283953">
              <w:rPr>
                <w:rFonts w:ascii="Garamond" w:hAnsi="Garamond"/>
              </w:rPr>
              <w:t>polgármester</w:t>
            </w:r>
          </w:p>
        </w:tc>
        <w:tc>
          <w:tcPr>
            <w:tcW w:w="3071" w:type="dxa"/>
          </w:tcPr>
          <w:p w14:paraId="61DCECD5" w14:textId="77777777" w:rsidR="00425F7C" w:rsidRPr="00283953" w:rsidRDefault="00425F7C" w:rsidP="00F00223">
            <w:pPr>
              <w:jc w:val="center"/>
              <w:rPr>
                <w:rFonts w:ascii="Garamond" w:hAnsi="Garamond"/>
              </w:rPr>
            </w:pPr>
            <w:r w:rsidRPr="00283953">
              <w:rPr>
                <w:rFonts w:ascii="Garamond" w:hAnsi="Garamond"/>
              </w:rPr>
              <w:t>Polgármester</w:t>
            </w:r>
          </w:p>
        </w:tc>
      </w:tr>
      <w:tr w:rsidR="00425F7C" w:rsidRPr="00283953" w14:paraId="66CF66DA" w14:textId="77777777" w:rsidTr="00F00223">
        <w:tc>
          <w:tcPr>
            <w:tcW w:w="3070" w:type="dxa"/>
          </w:tcPr>
          <w:p w14:paraId="27AC2BF6" w14:textId="77777777" w:rsidR="00425F7C" w:rsidRPr="00283953" w:rsidRDefault="00425F7C" w:rsidP="00F00223">
            <w:pPr>
              <w:jc w:val="center"/>
              <w:rPr>
                <w:rFonts w:ascii="Garamond" w:hAnsi="Garamond"/>
              </w:rPr>
            </w:pPr>
          </w:p>
        </w:tc>
        <w:tc>
          <w:tcPr>
            <w:tcW w:w="3071" w:type="dxa"/>
          </w:tcPr>
          <w:p w14:paraId="131F44D3" w14:textId="77777777" w:rsidR="00425F7C" w:rsidRPr="00283953" w:rsidRDefault="00425F7C" w:rsidP="00F00223">
            <w:pPr>
              <w:jc w:val="center"/>
              <w:rPr>
                <w:rFonts w:ascii="Garamond" w:hAnsi="Garamond"/>
              </w:rPr>
            </w:pPr>
          </w:p>
        </w:tc>
        <w:tc>
          <w:tcPr>
            <w:tcW w:w="3071" w:type="dxa"/>
          </w:tcPr>
          <w:p w14:paraId="31A01EEE" w14:textId="77777777" w:rsidR="00425F7C" w:rsidRPr="00283953" w:rsidRDefault="00425F7C" w:rsidP="00F00223">
            <w:pPr>
              <w:jc w:val="center"/>
              <w:rPr>
                <w:rFonts w:ascii="Garamond" w:hAnsi="Garamond"/>
              </w:rPr>
            </w:pPr>
          </w:p>
        </w:tc>
      </w:tr>
      <w:tr w:rsidR="00425F7C" w:rsidRPr="00283953" w14:paraId="7AA85F96" w14:textId="77777777" w:rsidTr="00F00223">
        <w:tc>
          <w:tcPr>
            <w:tcW w:w="3070" w:type="dxa"/>
          </w:tcPr>
          <w:p w14:paraId="3DA9A398" w14:textId="77777777" w:rsidR="00425F7C" w:rsidRPr="00283953" w:rsidRDefault="00425F7C" w:rsidP="00F00223">
            <w:pPr>
              <w:jc w:val="center"/>
              <w:rPr>
                <w:rFonts w:ascii="Garamond" w:hAnsi="Garamond"/>
              </w:rPr>
            </w:pPr>
            <w:r w:rsidRPr="00283953">
              <w:rPr>
                <w:rFonts w:ascii="Garamond" w:hAnsi="Garamond"/>
              </w:rPr>
              <w:t>……………………………...</w:t>
            </w:r>
          </w:p>
        </w:tc>
        <w:tc>
          <w:tcPr>
            <w:tcW w:w="3071" w:type="dxa"/>
          </w:tcPr>
          <w:p w14:paraId="2FF5D55D" w14:textId="77777777" w:rsidR="00425F7C" w:rsidRPr="00283953" w:rsidRDefault="00425F7C" w:rsidP="00F00223">
            <w:pPr>
              <w:jc w:val="center"/>
              <w:rPr>
                <w:rFonts w:ascii="Garamond" w:hAnsi="Garamond"/>
              </w:rPr>
            </w:pPr>
            <w:r w:rsidRPr="00283953">
              <w:rPr>
                <w:rFonts w:ascii="Garamond" w:hAnsi="Garamond"/>
              </w:rPr>
              <w:t>……………………………...</w:t>
            </w:r>
          </w:p>
        </w:tc>
        <w:tc>
          <w:tcPr>
            <w:tcW w:w="3071" w:type="dxa"/>
          </w:tcPr>
          <w:p w14:paraId="05070DC8" w14:textId="77777777" w:rsidR="00425F7C" w:rsidRPr="00283953" w:rsidRDefault="00425F7C" w:rsidP="00F00223">
            <w:pPr>
              <w:jc w:val="center"/>
              <w:rPr>
                <w:rFonts w:ascii="Garamond" w:hAnsi="Garamond"/>
              </w:rPr>
            </w:pPr>
            <w:r w:rsidRPr="00283953">
              <w:rPr>
                <w:rFonts w:ascii="Garamond" w:hAnsi="Garamond"/>
              </w:rPr>
              <w:t>……………………………...</w:t>
            </w:r>
          </w:p>
        </w:tc>
      </w:tr>
      <w:tr w:rsidR="00425F7C" w:rsidRPr="00283953" w14:paraId="7F414C25" w14:textId="77777777" w:rsidTr="00F00223">
        <w:tc>
          <w:tcPr>
            <w:tcW w:w="3070" w:type="dxa"/>
          </w:tcPr>
          <w:p w14:paraId="2867E498" w14:textId="77777777" w:rsidR="00425F7C" w:rsidRPr="00283953" w:rsidRDefault="00425F7C" w:rsidP="00F00223">
            <w:pPr>
              <w:jc w:val="center"/>
              <w:rPr>
                <w:rFonts w:ascii="Garamond" w:hAnsi="Garamond"/>
              </w:rPr>
            </w:pPr>
            <w:r w:rsidRPr="00283953">
              <w:rPr>
                <w:rFonts w:ascii="Garamond" w:hAnsi="Garamond"/>
              </w:rPr>
              <w:t xml:space="preserve">Sárvári Attila </w:t>
            </w:r>
            <w:proofErr w:type="spellStart"/>
            <w:r w:rsidRPr="00283953">
              <w:rPr>
                <w:rFonts w:ascii="Garamond" w:hAnsi="Garamond"/>
              </w:rPr>
              <w:t>sk</w:t>
            </w:r>
            <w:proofErr w:type="spellEnd"/>
            <w:r w:rsidRPr="00283953">
              <w:rPr>
                <w:rFonts w:ascii="Garamond" w:hAnsi="Garamond"/>
              </w:rPr>
              <w:t>.</w:t>
            </w:r>
          </w:p>
        </w:tc>
        <w:tc>
          <w:tcPr>
            <w:tcW w:w="3071" w:type="dxa"/>
          </w:tcPr>
          <w:p w14:paraId="34B972A9" w14:textId="77777777" w:rsidR="00425F7C" w:rsidRPr="00283953" w:rsidRDefault="00425F7C" w:rsidP="00F00223">
            <w:pPr>
              <w:jc w:val="center"/>
              <w:rPr>
                <w:rFonts w:ascii="Garamond" w:hAnsi="Garamond"/>
              </w:rPr>
            </w:pPr>
            <w:r w:rsidRPr="00283953">
              <w:rPr>
                <w:rFonts w:ascii="Garamond" w:hAnsi="Garamond"/>
              </w:rPr>
              <w:t xml:space="preserve">Simon György </w:t>
            </w:r>
            <w:proofErr w:type="spellStart"/>
            <w:r w:rsidRPr="00283953">
              <w:rPr>
                <w:rFonts w:ascii="Garamond" w:hAnsi="Garamond"/>
              </w:rPr>
              <w:t>sk</w:t>
            </w:r>
            <w:proofErr w:type="spellEnd"/>
            <w:r w:rsidRPr="00283953">
              <w:rPr>
                <w:rFonts w:ascii="Garamond" w:hAnsi="Garamond"/>
              </w:rPr>
              <w:t>.</w:t>
            </w:r>
          </w:p>
        </w:tc>
        <w:tc>
          <w:tcPr>
            <w:tcW w:w="3071" w:type="dxa"/>
          </w:tcPr>
          <w:p w14:paraId="49709642" w14:textId="77777777" w:rsidR="00425F7C" w:rsidRPr="00283953" w:rsidRDefault="00425F7C" w:rsidP="00F00223">
            <w:pPr>
              <w:jc w:val="center"/>
              <w:rPr>
                <w:rFonts w:ascii="Garamond" w:hAnsi="Garamond"/>
              </w:rPr>
            </w:pPr>
            <w:r w:rsidRPr="00283953">
              <w:rPr>
                <w:rFonts w:ascii="Garamond" w:hAnsi="Garamond"/>
              </w:rPr>
              <w:t xml:space="preserve">Dr </w:t>
            </w:r>
            <w:proofErr w:type="spellStart"/>
            <w:r w:rsidRPr="00283953">
              <w:rPr>
                <w:rFonts w:ascii="Garamond" w:hAnsi="Garamond"/>
              </w:rPr>
              <w:t>Rothstädter</w:t>
            </w:r>
            <w:proofErr w:type="spellEnd"/>
            <w:r w:rsidRPr="00283953">
              <w:rPr>
                <w:rFonts w:ascii="Garamond" w:hAnsi="Garamond"/>
              </w:rPr>
              <w:t xml:space="preserve"> Ágnes </w:t>
            </w:r>
            <w:proofErr w:type="spellStart"/>
            <w:r w:rsidRPr="00283953">
              <w:rPr>
                <w:rFonts w:ascii="Garamond" w:hAnsi="Garamond"/>
              </w:rPr>
              <w:t>sk</w:t>
            </w:r>
            <w:proofErr w:type="spellEnd"/>
            <w:r w:rsidRPr="00283953">
              <w:rPr>
                <w:rFonts w:ascii="Garamond" w:hAnsi="Garamond"/>
              </w:rPr>
              <w:t>.</w:t>
            </w:r>
          </w:p>
        </w:tc>
      </w:tr>
      <w:tr w:rsidR="00425F7C" w:rsidRPr="00283953" w14:paraId="633EA1C4" w14:textId="77777777" w:rsidTr="00F00223">
        <w:tc>
          <w:tcPr>
            <w:tcW w:w="3070" w:type="dxa"/>
          </w:tcPr>
          <w:p w14:paraId="07133669" w14:textId="77777777" w:rsidR="00425F7C" w:rsidRPr="00283953" w:rsidRDefault="00425F7C" w:rsidP="00F00223">
            <w:pPr>
              <w:jc w:val="center"/>
              <w:rPr>
                <w:rFonts w:ascii="Garamond" w:hAnsi="Garamond"/>
              </w:rPr>
            </w:pPr>
            <w:r w:rsidRPr="00283953">
              <w:rPr>
                <w:rFonts w:ascii="Garamond" w:hAnsi="Garamond"/>
              </w:rPr>
              <w:t>polgármester</w:t>
            </w:r>
          </w:p>
        </w:tc>
        <w:tc>
          <w:tcPr>
            <w:tcW w:w="3071" w:type="dxa"/>
          </w:tcPr>
          <w:p w14:paraId="071AFD24" w14:textId="77777777" w:rsidR="00425F7C" w:rsidRPr="00283953" w:rsidRDefault="00425F7C" w:rsidP="00F00223">
            <w:pPr>
              <w:jc w:val="center"/>
              <w:rPr>
                <w:rFonts w:ascii="Garamond" w:hAnsi="Garamond"/>
              </w:rPr>
            </w:pPr>
            <w:r w:rsidRPr="00283953">
              <w:rPr>
                <w:rFonts w:ascii="Garamond" w:hAnsi="Garamond"/>
              </w:rPr>
              <w:t>polgármester</w:t>
            </w:r>
          </w:p>
        </w:tc>
        <w:tc>
          <w:tcPr>
            <w:tcW w:w="3071" w:type="dxa"/>
          </w:tcPr>
          <w:p w14:paraId="316DFAE3" w14:textId="77777777" w:rsidR="00425F7C" w:rsidRPr="00283953" w:rsidRDefault="00425F7C" w:rsidP="00F00223">
            <w:pPr>
              <w:jc w:val="center"/>
              <w:rPr>
                <w:rFonts w:ascii="Garamond" w:hAnsi="Garamond"/>
              </w:rPr>
            </w:pPr>
            <w:r w:rsidRPr="00283953">
              <w:rPr>
                <w:rFonts w:ascii="Garamond" w:hAnsi="Garamond"/>
              </w:rPr>
              <w:t>Vállalkozó háziorvos</w:t>
            </w:r>
          </w:p>
        </w:tc>
      </w:tr>
    </w:tbl>
    <w:p w14:paraId="74D0CB18" w14:textId="77777777" w:rsidR="00425F7C" w:rsidRPr="00283953" w:rsidRDefault="00425F7C" w:rsidP="00425F7C">
      <w:pPr>
        <w:ind w:left="360"/>
        <w:jc w:val="both"/>
        <w:rPr>
          <w:rFonts w:ascii="Garamond" w:hAnsi="Garamond"/>
        </w:rPr>
      </w:pPr>
    </w:p>
    <w:p w14:paraId="090C5155" w14:textId="77777777" w:rsidR="00425F7C" w:rsidRPr="00283953" w:rsidRDefault="00425F7C" w:rsidP="00425F7C">
      <w:pPr>
        <w:ind w:left="360"/>
        <w:jc w:val="both"/>
        <w:rPr>
          <w:rFonts w:ascii="Garamond" w:hAnsi="Garamond"/>
        </w:rPr>
      </w:pPr>
      <w:proofErr w:type="spellStart"/>
      <w:r w:rsidRPr="00283953">
        <w:rPr>
          <w:rFonts w:ascii="Garamond" w:hAnsi="Garamond"/>
        </w:rPr>
        <w:t>Ellenjegyezte</w:t>
      </w:r>
      <w:proofErr w:type="spellEnd"/>
      <w:r w:rsidRPr="00283953">
        <w:rPr>
          <w:rFonts w:ascii="Garamond" w:hAnsi="Garamond"/>
        </w:rPr>
        <w:t>:</w:t>
      </w:r>
    </w:p>
    <w:p w14:paraId="3898D5DD" w14:textId="77777777" w:rsidR="00425F7C" w:rsidRPr="00283953" w:rsidRDefault="00425F7C" w:rsidP="00425F7C">
      <w:pPr>
        <w:ind w:left="360"/>
        <w:jc w:val="both"/>
        <w:rPr>
          <w:rFonts w:ascii="Garamond" w:hAnsi="Garamond"/>
        </w:rPr>
      </w:pPr>
      <w:r w:rsidRPr="00283953">
        <w:rPr>
          <w:rFonts w:ascii="Garamond" w:hAnsi="Garamond"/>
        </w:rPr>
        <w:t xml:space="preserve">Dr. </w:t>
      </w:r>
      <w:proofErr w:type="spellStart"/>
      <w:r w:rsidRPr="00283953">
        <w:rPr>
          <w:rFonts w:ascii="Garamond" w:hAnsi="Garamond"/>
        </w:rPr>
        <w:t>Mikslósy</w:t>
      </w:r>
      <w:proofErr w:type="spellEnd"/>
      <w:r w:rsidRPr="00283953">
        <w:rPr>
          <w:rFonts w:ascii="Garamond" w:hAnsi="Garamond"/>
        </w:rPr>
        <w:t xml:space="preserve"> Gábor </w:t>
      </w:r>
      <w:proofErr w:type="spellStart"/>
      <w:r w:rsidRPr="00283953">
        <w:rPr>
          <w:rFonts w:ascii="Garamond" w:hAnsi="Garamond"/>
        </w:rPr>
        <w:t>sk</w:t>
      </w:r>
      <w:proofErr w:type="spellEnd"/>
      <w:r w:rsidRPr="00283953">
        <w:rPr>
          <w:rFonts w:ascii="Garamond" w:hAnsi="Garamond"/>
        </w:rPr>
        <w:t>.</w:t>
      </w:r>
    </w:p>
    <w:p w14:paraId="5A514AA9" w14:textId="77777777" w:rsidR="00425F7C" w:rsidRPr="00283953" w:rsidRDefault="00425F7C" w:rsidP="00425F7C">
      <w:pPr>
        <w:ind w:left="360"/>
        <w:jc w:val="both"/>
        <w:rPr>
          <w:rFonts w:ascii="Garamond" w:hAnsi="Garamond"/>
        </w:rPr>
      </w:pPr>
      <w:r w:rsidRPr="00283953">
        <w:rPr>
          <w:rFonts w:ascii="Garamond" w:hAnsi="Garamond"/>
        </w:rPr>
        <w:t>Körjegyző</w:t>
      </w:r>
    </w:p>
    <w:p w14:paraId="7BAA2B41" w14:textId="77777777" w:rsidR="00425F7C" w:rsidRPr="00283953" w:rsidRDefault="00425F7C" w:rsidP="00425F7C">
      <w:pPr>
        <w:ind w:left="360"/>
        <w:jc w:val="both"/>
        <w:rPr>
          <w:rFonts w:ascii="Garamond" w:hAnsi="Garamond"/>
        </w:rPr>
      </w:pPr>
    </w:p>
    <w:p w14:paraId="4A4A521A" w14:textId="77777777" w:rsidR="00425F7C" w:rsidRPr="00283953" w:rsidRDefault="00425F7C" w:rsidP="00425F7C">
      <w:pPr>
        <w:ind w:left="360"/>
        <w:jc w:val="both"/>
        <w:rPr>
          <w:rFonts w:ascii="Garamond" w:hAnsi="Garamond"/>
        </w:rPr>
      </w:pPr>
    </w:p>
    <w:p w14:paraId="56C686AF" w14:textId="77777777" w:rsidR="00425F7C" w:rsidRPr="00283953" w:rsidRDefault="00425F7C" w:rsidP="00425F7C">
      <w:pPr>
        <w:ind w:left="360"/>
        <w:jc w:val="both"/>
        <w:rPr>
          <w:rFonts w:ascii="Garamond" w:hAnsi="Garamond"/>
        </w:rPr>
      </w:pPr>
      <w:r w:rsidRPr="00283953">
        <w:rPr>
          <w:rFonts w:ascii="Garamond" w:hAnsi="Garamond"/>
        </w:rPr>
        <w:t>A szerződés 1. számú módosítását Szentbékkálla Község Önkormányzata 41/2010. (XII.13.) számú Határozatával, Balatonhenye Község Önkormányzata 56/2010. (XII.13.) számú Határozatával, Mindszentkálla Község Önkormányzata 72/2010. (XII.15.) számú Határozatával, Monoszló Község Önkormányzata 74/2010. M. önki. számú Határozatával, Köveskál Község Önkormányzata 86/2010. (XII.14.) számú Határozatával hagyta jóvá.</w:t>
      </w:r>
    </w:p>
    <w:p w14:paraId="1929DE90" w14:textId="77777777" w:rsidR="00425F7C" w:rsidRPr="00283953" w:rsidRDefault="00425F7C" w:rsidP="00425F7C">
      <w:pPr>
        <w:ind w:left="360"/>
        <w:jc w:val="both"/>
        <w:rPr>
          <w:rFonts w:ascii="Garamond" w:hAnsi="Garamond"/>
        </w:rPr>
      </w:pPr>
    </w:p>
    <w:p w14:paraId="4F2A9105" w14:textId="7670B84C" w:rsidR="00425F7C" w:rsidRPr="00283953" w:rsidRDefault="00425F7C" w:rsidP="00425F7C">
      <w:pPr>
        <w:ind w:left="360"/>
        <w:jc w:val="both"/>
        <w:rPr>
          <w:rFonts w:ascii="Garamond" w:hAnsi="Garamond"/>
        </w:rPr>
      </w:pPr>
      <w:r w:rsidRPr="00283953">
        <w:rPr>
          <w:rFonts w:ascii="Garamond" w:hAnsi="Garamond"/>
        </w:rPr>
        <w:t xml:space="preserve">A szerződés 2. számú módosítását Szentbékkálla Község Önkormányzata </w:t>
      </w:r>
      <w:r w:rsidR="00B602C6">
        <w:rPr>
          <w:rFonts w:ascii="Garamond" w:hAnsi="Garamond"/>
        </w:rPr>
        <w:t>61</w:t>
      </w:r>
      <w:r w:rsidRPr="00283953">
        <w:rPr>
          <w:rFonts w:ascii="Garamond" w:hAnsi="Garamond"/>
        </w:rPr>
        <w:t>/2012. (XI</w:t>
      </w:r>
      <w:r w:rsidR="00B602C6">
        <w:rPr>
          <w:rFonts w:ascii="Garamond" w:hAnsi="Garamond"/>
        </w:rPr>
        <w:t>I. 10</w:t>
      </w:r>
      <w:r w:rsidRPr="00283953">
        <w:rPr>
          <w:rFonts w:ascii="Garamond" w:hAnsi="Garamond"/>
        </w:rPr>
        <w:t>.) számú Határozatával, Balatonhenye Község Önkormányzata</w:t>
      </w:r>
      <w:r w:rsidR="00B602C6">
        <w:rPr>
          <w:rFonts w:ascii="Garamond" w:hAnsi="Garamond"/>
        </w:rPr>
        <w:t xml:space="preserve"> 71</w:t>
      </w:r>
      <w:r w:rsidRPr="00283953">
        <w:rPr>
          <w:rFonts w:ascii="Garamond" w:hAnsi="Garamond"/>
        </w:rPr>
        <w:t>/2012. (XI</w:t>
      </w:r>
      <w:r w:rsidR="00B602C6">
        <w:rPr>
          <w:rFonts w:ascii="Garamond" w:hAnsi="Garamond"/>
        </w:rPr>
        <w:t>I. 10.</w:t>
      </w:r>
      <w:r w:rsidRPr="00283953">
        <w:rPr>
          <w:rFonts w:ascii="Garamond" w:hAnsi="Garamond"/>
        </w:rPr>
        <w:t xml:space="preserve">) számú Határozatával, Mindszentkálla Község Önkormányzata </w:t>
      </w:r>
      <w:r w:rsidR="00B602C6">
        <w:rPr>
          <w:rFonts w:ascii="Garamond" w:hAnsi="Garamond"/>
        </w:rPr>
        <w:t>99</w:t>
      </w:r>
      <w:r w:rsidRPr="00283953">
        <w:rPr>
          <w:rFonts w:ascii="Garamond" w:hAnsi="Garamond"/>
        </w:rPr>
        <w:t>/2012. (XI</w:t>
      </w:r>
      <w:r w:rsidR="00B602C6">
        <w:rPr>
          <w:rFonts w:ascii="Garamond" w:hAnsi="Garamond"/>
        </w:rPr>
        <w:t>I. 12.</w:t>
      </w:r>
      <w:r w:rsidRPr="00283953">
        <w:rPr>
          <w:rFonts w:ascii="Garamond" w:hAnsi="Garamond"/>
        </w:rPr>
        <w:t xml:space="preserve">) számú Határozatával, Monoszló Község Önkormányzata </w:t>
      </w:r>
      <w:r w:rsidR="00B602C6">
        <w:rPr>
          <w:rFonts w:ascii="Garamond" w:hAnsi="Garamond"/>
        </w:rPr>
        <w:t>81</w:t>
      </w:r>
      <w:r w:rsidRPr="00283953">
        <w:rPr>
          <w:rFonts w:ascii="Garamond" w:hAnsi="Garamond"/>
        </w:rPr>
        <w:t xml:space="preserve">/2012. </w:t>
      </w:r>
      <w:r w:rsidR="00B602C6">
        <w:rPr>
          <w:rFonts w:ascii="Garamond" w:hAnsi="Garamond"/>
        </w:rPr>
        <w:t xml:space="preserve">(XII. 14.) </w:t>
      </w:r>
      <w:r w:rsidRPr="00283953">
        <w:rPr>
          <w:rFonts w:ascii="Garamond" w:hAnsi="Garamond"/>
        </w:rPr>
        <w:t>M. önki. számú Határozatával, Köveskál Község Önkormányzata</w:t>
      </w:r>
      <w:r w:rsidR="00B602C6">
        <w:rPr>
          <w:rFonts w:ascii="Garamond" w:hAnsi="Garamond"/>
        </w:rPr>
        <w:t xml:space="preserve"> 81</w:t>
      </w:r>
      <w:r w:rsidRPr="00283953">
        <w:rPr>
          <w:rFonts w:ascii="Garamond" w:hAnsi="Garamond"/>
        </w:rPr>
        <w:t>/2012. (XI</w:t>
      </w:r>
      <w:r w:rsidR="00B602C6">
        <w:rPr>
          <w:rFonts w:ascii="Garamond" w:hAnsi="Garamond"/>
        </w:rPr>
        <w:t>I. 10.</w:t>
      </w:r>
      <w:r w:rsidRPr="00283953">
        <w:rPr>
          <w:rFonts w:ascii="Garamond" w:hAnsi="Garamond"/>
        </w:rPr>
        <w:t>) számú Határozatával hagyta jóvá.</w:t>
      </w:r>
    </w:p>
    <w:p w14:paraId="2F0A5CD6" w14:textId="77777777" w:rsidR="00425F7C" w:rsidRPr="00283953" w:rsidRDefault="00425F7C" w:rsidP="00425F7C">
      <w:pPr>
        <w:ind w:left="360"/>
        <w:jc w:val="both"/>
        <w:rPr>
          <w:rFonts w:ascii="Garamond" w:hAnsi="Garamond"/>
        </w:rPr>
      </w:pPr>
    </w:p>
    <w:p w14:paraId="7313E2FB" w14:textId="34FF5297" w:rsidR="00DD56DA" w:rsidRPr="00283953" w:rsidRDefault="00425F7C" w:rsidP="00DD56DA">
      <w:pPr>
        <w:ind w:left="360"/>
        <w:jc w:val="both"/>
        <w:rPr>
          <w:rFonts w:ascii="Garamond" w:hAnsi="Garamond"/>
        </w:rPr>
      </w:pPr>
      <w:r w:rsidRPr="00283953">
        <w:rPr>
          <w:rFonts w:ascii="Garamond" w:hAnsi="Garamond"/>
        </w:rPr>
        <w:t xml:space="preserve"> </w:t>
      </w:r>
      <w:r w:rsidR="00DD56DA" w:rsidRPr="00283953">
        <w:rPr>
          <w:rFonts w:ascii="Garamond" w:hAnsi="Garamond"/>
        </w:rPr>
        <w:t xml:space="preserve">A szerződés </w:t>
      </w:r>
      <w:r w:rsidR="00DD56DA">
        <w:rPr>
          <w:rFonts w:ascii="Garamond" w:hAnsi="Garamond"/>
        </w:rPr>
        <w:t>3</w:t>
      </w:r>
      <w:r w:rsidR="00DD56DA" w:rsidRPr="00283953">
        <w:rPr>
          <w:rFonts w:ascii="Garamond" w:hAnsi="Garamond"/>
        </w:rPr>
        <w:t xml:space="preserve">. számú módosítását Balatonhenye Község Önkormányzata </w:t>
      </w:r>
      <w:r w:rsidR="00DD56DA">
        <w:rPr>
          <w:rFonts w:ascii="Garamond" w:hAnsi="Garamond"/>
        </w:rPr>
        <w:t>Képviselő-testülete</w:t>
      </w:r>
      <w:proofErr w:type="gramStart"/>
      <w:r w:rsidR="00DD56DA">
        <w:rPr>
          <w:rFonts w:ascii="Garamond" w:hAnsi="Garamond"/>
        </w:rPr>
        <w:t xml:space="preserve"> </w:t>
      </w:r>
      <w:r w:rsidR="00DD56DA" w:rsidRPr="00283953">
        <w:rPr>
          <w:rFonts w:ascii="Garamond" w:hAnsi="Garamond"/>
        </w:rPr>
        <w:t>..</w:t>
      </w:r>
      <w:proofErr w:type="gramEnd"/>
      <w:r w:rsidR="00DD56DA" w:rsidRPr="00283953">
        <w:rPr>
          <w:rFonts w:ascii="Garamond" w:hAnsi="Garamond"/>
        </w:rPr>
        <w:t>/20</w:t>
      </w:r>
      <w:r w:rsidR="00DD56DA">
        <w:rPr>
          <w:rFonts w:ascii="Garamond" w:hAnsi="Garamond"/>
        </w:rPr>
        <w:t>2</w:t>
      </w:r>
      <w:r w:rsidR="00DD56DA" w:rsidRPr="00283953">
        <w:rPr>
          <w:rFonts w:ascii="Garamond" w:hAnsi="Garamond"/>
        </w:rPr>
        <w:t xml:space="preserve">2. (XI….) </w:t>
      </w:r>
      <w:r w:rsidR="00DD56DA">
        <w:rPr>
          <w:rFonts w:ascii="Garamond" w:hAnsi="Garamond"/>
        </w:rPr>
        <w:t>h</w:t>
      </w:r>
      <w:r w:rsidR="00DD56DA" w:rsidRPr="00283953">
        <w:rPr>
          <w:rFonts w:ascii="Garamond" w:hAnsi="Garamond"/>
        </w:rPr>
        <w:t xml:space="preserve">atározatával, </w:t>
      </w:r>
      <w:r w:rsidR="00B602C6" w:rsidRPr="00283953">
        <w:rPr>
          <w:rFonts w:ascii="Garamond" w:hAnsi="Garamond"/>
        </w:rPr>
        <w:t>Köveskál Község Önkormányzata</w:t>
      </w:r>
      <w:r w:rsidR="00B602C6">
        <w:rPr>
          <w:rFonts w:ascii="Garamond" w:hAnsi="Garamond"/>
        </w:rPr>
        <w:t xml:space="preserve"> Képviselő-testülete</w:t>
      </w:r>
      <w:r w:rsidR="00B602C6" w:rsidRPr="00283953">
        <w:rPr>
          <w:rFonts w:ascii="Garamond" w:hAnsi="Garamond"/>
        </w:rPr>
        <w:t>../20</w:t>
      </w:r>
      <w:r w:rsidR="00B602C6">
        <w:rPr>
          <w:rFonts w:ascii="Garamond" w:hAnsi="Garamond"/>
        </w:rPr>
        <w:t>2</w:t>
      </w:r>
      <w:r w:rsidR="00B602C6" w:rsidRPr="00283953">
        <w:rPr>
          <w:rFonts w:ascii="Garamond" w:hAnsi="Garamond"/>
        </w:rPr>
        <w:t xml:space="preserve">2. (XI….) </w:t>
      </w:r>
      <w:r w:rsidR="00B602C6">
        <w:rPr>
          <w:rFonts w:ascii="Garamond" w:hAnsi="Garamond"/>
        </w:rPr>
        <w:t>h</w:t>
      </w:r>
      <w:r w:rsidR="00B602C6" w:rsidRPr="00283953">
        <w:rPr>
          <w:rFonts w:ascii="Garamond" w:hAnsi="Garamond"/>
        </w:rPr>
        <w:t>atározatával</w:t>
      </w:r>
      <w:r w:rsidR="00B602C6">
        <w:rPr>
          <w:rFonts w:ascii="Garamond" w:hAnsi="Garamond"/>
        </w:rPr>
        <w:t>,</w:t>
      </w:r>
      <w:r w:rsidR="00B602C6" w:rsidRPr="00283953">
        <w:rPr>
          <w:rFonts w:ascii="Garamond" w:hAnsi="Garamond"/>
        </w:rPr>
        <w:t xml:space="preserve"> </w:t>
      </w:r>
      <w:r w:rsidR="00DD56DA" w:rsidRPr="00283953">
        <w:rPr>
          <w:rFonts w:ascii="Garamond" w:hAnsi="Garamond"/>
        </w:rPr>
        <w:t>Mindszentkálla Község Önkormányzata</w:t>
      </w:r>
      <w:r w:rsidR="00DD56DA">
        <w:rPr>
          <w:rFonts w:ascii="Garamond" w:hAnsi="Garamond"/>
        </w:rPr>
        <w:t xml:space="preserve"> Képviselő-testülete</w:t>
      </w:r>
      <w:r w:rsidR="00DD56DA" w:rsidRPr="00283953">
        <w:rPr>
          <w:rFonts w:ascii="Garamond" w:hAnsi="Garamond"/>
        </w:rPr>
        <w:t xml:space="preserve"> ../20</w:t>
      </w:r>
      <w:r w:rsidR="00DD56DA">
        <w:rPr>
          <w:rFonts w:ascii="Garamond" w:hAnsi="Garamond"/>
        </w:rPr>
        <w:t>2</w:t>
      </w:r>
      <w:r w:rsidR="00DD56DA" w:rsidRPr="00283953">
        <w:rPr>
          <w:rFonts w:ascii="Garamond" w:hAnsi="Garamond"/>
        </w:rPr>
        <w:t xml:space="preserve">2. (XI….) </w:t>
      </w:r>
      <w:r w:rsidR="00DD56DA">
        <w:rPr>
          <w:rFonts w:ascii="Garamond" w:hAnsi="Garamond"/>
        </w:rPr>
        <w:t>h</w:t>
      </w:r>
      <w:r w:rsidR="00DD56DA" w:rsidRPr="00283953">
        <w:rPr>
          <w:rFonts w:ascii="Garamond" w:hAnsi="Garamond"/>
        </w:rPr>
        <w:t xml:space="preserve">atározatával, Monoszló Község Önkormányzata </w:t>
      </w:r>
      <w:r w:rsidR="00DD56DA">
        <w:rPr>
          <w:rFonts w:ascii="Garamond" w:hAnsi="Garamond"/>
        </w:rPr>
        <w:t xml:space="preserve">Képviselő-testülete </w:t>
      </w:r>
      <w:r w:rsidR="00DD56DA" w:rsidRPr="00283953">
        <w:rPr>
          <w:rFonts w:ascii="Garamond" w:hAnsi="Garamond"/>
        </w:rPr>
        <w:t>../20</w:t>
      </w:r>
      <w:r w:rsidR="00DD56DA">
        <w:rPr>
          <w:rFonts w:ascii="Garamond" w:hAnsi="Garamond"/>
        </w:rPr>
        <w:t>2</w:t>
      </w:r>
      <w:r w:rsidR="00DD56DA" w:rsidRPr="00283953">
        <w:rPr>
          <w:rFonts w:ascii="Garamond" w:hAnsi="Garamond"/>
        </w:rPr>
        <w:t xml:space="preserve">2. </w:t>
      </w:r>
      <w:r w:rsidR="00DD56DA">
        <w:rPr>
          <w:rFonts w:ascii="Garamond" w:hAnsi="Garamond"/>
        </w:rPr>
        <w:t>h</w:t>
      </w:r>
      <w:r w:rsidR="00DD56DA" w:rsidRPr="00283953">
        <w:rPr>
          <w:rFonts w:ascii="Garamond" w:hAnsi="Garamond"/>
        </w:rPr>
        <w:t>atározatával,</w:t>
      </w:r>
      <w:r w:rsidR="00B602C6">
        <w:rPr>
          <w:rFonts w:ascii="Garamond" w:hAnsi="Garamond"/>
        </w:rPr>
        <w:t xml:space="preserve"> </w:t>
      </w:r>
      <w:r w:rsidR="00B602C6" w:rsidRPr="00283953">
        <w:rPr>
          <w:rFonts w:ascii="Garamond" w:hAnsi="Garamond"/>
        </w:rPr>
        <w:t>Szentbékkálla Község Önkormányzata</w:t>
      </w:r>
      <w:r w:rsidR="00B602C6">
        <w:rPr>
          <w:rFonts w:ascii="Garamond" w:hAnsi="Garamond"/>
        </w:rPr>
        <w:t xml:space="preserve"> Képviselő-testülete</w:t>
      </w:r>
      <w:r w:rsidR="00B602C6" w:rsidRPr="00283953">
        <w:rPr>
          <w:rFonts w:ascii="Garamond" w:hAnsi="Garamond"/>
        </w:rPr>
        <w:t xml:space="preserve"> ../20</w:t>
      </w:r>
      <w:r w:rsidR="00B602C6">
        <w:rPr>
          <w:rFonts w:ascii="Garamond" w:hAnsi="Garamond"/>
        </w:rPr>
        <w:t>2</w:t>
      </w:r>
      <w:r w:rsidR="00B602C6" w:rsidRPr="00283953">
        <w:rPr>
          <w:rFonts w:ascii="Garamond" w:hAnsi="Garamond"/>
        </w:rPr>
        <w:t xml:space="preserve">2. (XI...) </w:t>
      </w:r>
      <w:r w:rsidR="00B602C6">
        <w:rPr>
          <w:rFonts w:ascii="Garamond" w:hAnsi="Garamond"/>
        </w:rPr>
        <w:t>h</w:t>
      </w:r>
      <w:r w:rsidR="00B602C6" w:rsidRPr="00283953">
        <w:rPr>
          <w:rFonts w:ascii="Garamond" w:hAnsi="Garamond"/>
        </w:rPr>
        <w:t>atározatával</w:t>
      </w:r>
      <w:r w:rsidR="00DD56DA" w:rsidRPr="00283953">
        <w:rPr>
          <w:rFonts w:ascii="Garamond" w:hAnsi="Garamond"/>
        </w:rPr>
        <w:t xml:space="preserve"> hagyta jóvá.</w:t>
      </w:r>
    </w:p>
    <w:p w14:paraId="5CF7BCC8" w14:textId="77777777" w:rsidR="00DD56DA" w:rsidRPr="00283953" w:rsidRDefault="00DD56DA" w:rsidP="00DD56DA">
      <w:pPr>
        <w:ind w:left="360"/>
        <w:jc w:val="both"/>
        <w:rPr>
          <w:rFonts w:ascii="Garamond" w:hAnsi="Garamond"/>
        </w:rPr>
      </w:pPr>
    </w:p>
    <w:p w14:paraId="0B484853" w14:textId="77777777" w:rsidR="0040122E" w:rsidRPr="00283953" w:rsidRDefault="0040122E" w:rsidP="0040122E">
      <w:pPr>
        <w:jc w:val="both"/>
        <w:rPr>
          <w:rFonts w:ascii="Garamond" w:hAnsi="Garamond"/>
        </w:rPr>
      </w:pPr>
      <w:r w:rsidRPr="00283953">
        <w:rPr>
          <w:rFonts w:ascii="Garamond" w:hAnsi="Garamond"/>
        </w:rPr>
        <w:t>Köveskál, 20</w:t>
      </w:r>
      <w:r>
        <w:rPr>
          <w:rFonts w:ascii="Garamond" w:hAnsi="Garamond"/>
        </w:rPr>
        <w:t>2</w:t>
      </w:r>
      <w:r w:rsidRPr="00283953">
        <w:rPr>
          <w:rFonts w:ascii="Garamond" w:hAnsi="Garamond"/>
        </w:rPr>
        <w:t>2.</w:t>
      </w:r>
      <w:r>
        <w:rPr>
          <w:rFonts w:ascii="Garamond" w:hAnsi="Garamond"/>
        </w:rPr>
        <w:t xml:space="preserve"> ………</w:t>
      </w:r>
      <w:proofErr w:type="gramStart"/>
      <w:r>
        <w:rPr>
          <w:rFonts w:ascii="Garamond" w:hAnsi="Garamond"/>
        </w:rPr>
        <w:t>…….</w:t>
      </w:r>
      <w:proofErr w:type="gramEnd"/>
      <w:r>
        <w:rPr>
          <w:rFonts w:ascii="Garamond" w:hAnsi="Garamond"/>
        </w:rPr>
        <w:t>.</w:t>
      </w:r>
    </w:p>
    <w:p w14:paraId="6F0B49AD" w14:textId="77777777" w:rsidR="0040122E" w:rsidRPr="00283953" w:rsidRDefault="0040122E" w:rsidP="0040122E">
      <w:pPr>
        <w:ind w:left="360"/>
        <w:jc w:val="both"/>
        <w:rPr>
          <w:rFonts w:ascii="Garamond" w:hAnsi="Garamond"/>
        </w:rPr>
      </w:pPr>
    </w:p>
    <w:p w14:paraId="1F167486" w14:textId="77777777" w:rsidR="0040122E" w:rsidRPr="00283953" w:rsidRDefault="0040122E" w:rsidP="0040122E">
      <w:pPr>
        <w:ind w:left="360"/>
        <w:jc w:val="both"/>
        <w:rPr>
          <w:rFonts w:ascii="Garamond" w:hAnsi="Garamond"/>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4"/>
        <w:gridCol w:w="3024"/>
        <w:gridCol w:w="3024"/>
      </w:tblGrid>
      <w:tr w:rsidR="0040122E" w:rsidRPr="00283953" w14:paraId="6466697C" w14:textId="77777777" w:rsidTr="00725EB9">
        <w:tc>
          <w:tcPr>
            <w:tcW w:w="3070" w:type="dxa"/>
          </w:tcPr>
          <w:p w14:paraId="3B810A21" w14:textId="77777777" w:rsidR="0040122E" w:rsidRPr="00283953" w:rsidRDefault="0040122E" w:rsidP="00725EB9">
            <w:pPr>
              <w:jc w:val="center"/>
              <w:rPr>
                <w:rFonts w:ascii="Garamond" w:hAnsi="Garamond"/>
              </w:rPr>
            </w:pPr>
            <w:r w:rsidRPr="00283953">
              <w:rPr>
                <w:rFonts w:ascii="Garamond" w:hAnsi="Garamond"/>
              </w:rPr>
              <w:t>……………………………...</w:t>
            </w:r>
          </w:p>
        </w:tc>
        <w:tc>
          <w:tcPr>
            <w:tcW w:w="3071" w:type="dxa"/>
          </w:tcPr>
          <w:p w14:paraId="606E5879" w14:textId="77777777" w:rsidR="0040122E" w:rsidRPr="00283953" w:rsidRDefault="0040122E" w:rsidP="00725EB9">
            <w:pPr>
              <w:jc w:val="center"/>
              <w:rPr>
                <w:rFonts w:ascii="Garamond" w:hAnsi="Garamond"/>
              </w:rPr>
            </w:pPr>
            <w:r w:rsidRPr="00283953">
              <w:rPr>
                <w:rFonts w:ascii="Garamond" w:hAnsi="Garamond"/>
              </w:rPr>
              <w:t>……………………………...</w:t>
            </w:r>
          </w:p>
        </w:tc>
        <w:tc>
          <w:tcPr>
            <w:tcW w:w="3071" w:type="dxa"/>
          </w:tcPr>
          <w:p w14:paraId="0444F48D" w14:textId="77777777" w:rsidR="0040122E" w:rsidRPr="00283953" w:rsidRDefault="0040122E" w:rsidP="00725EB9">
            <w:pPr>
              <w:jc w:val="center"/>
              <w:rPr>
                <w:rFonts w:ascii="Garamond" w:hAnsi="Garamond"/>
              </w:rPr>
            </w:pPr>
            <w:r w:rsidRPr="00283953">
              <w:rPr>
                <w:rFonts w:ascii="Garamond" w:hAnsi="Garamond"/>
              </w:rPr>
              <w:t>……………………………...</w:t>
            </w:r>
          </w:p>
        </w:tc>
      </w:tr>
      <w:tr w:rsidR="0040122E" w:rsidRPr="00283953" w14:paraId="48E21601" w14:textId="77777777" w:rsidTr="00725EB9">
        <w:tc>
          <w:tcPr>
            <w:tcW w:w="3070" w:type="dxa"/>
          </w:tcPr>
          <w:p w14:paraId="47E9B6F4" w14:textId="77777777" w:rsidR="0040122E" w:rsidRPr="00283953" w:rsidRDefault="0040122E" w:rsidP="00725EB9">
            <w:pPr>
              <w:jc w:val="center"/>
              <w:rPr>
                <w:rFonts w:ascii="Garamond" w:hAnsi="Garamond"/>
              </w:rPr>
            </w:pPr>
            <w:r>
              <w:rPr>
                <w:rFonts w:ascii="Garamond" w:hAnsi="Garamond"/>
              </w:rPr>
              <w:t>Györffy Szabolcs Zoltán</w:t>
            </w:r>
            <w:r w:rsidRPr="00283953">
              <w:rPr>
                <w:rFonts w:ascii="Garamond" w:hAnsi="Garamond"/>
              </w:rPr>
              <w:t xml:space="preserve"> </w:t>
            </w:r>
          </w:p>
        </w:tc>
        <w:tc>
          <w:tcPr>
            <w:tcW w:w="3071" w:type="dxa"/>
          </w:tcPr>
          <w:p w14:paraId="6C1C809C" w14:textId="77777777" w:rsidR="0040122E" w:rsidRPr="00283953" w:rsidRDefault="0040122E" w:rsidP="00725EB9">
            <w:pPr>
              <w:jc w:val="center"/>
              <w:rPr>
                <w:rFonts w:ascii="Garamond" w:hAnsi="Garamond"/>
              </w:rPr>
            </w:pPr>
            <w:r>
              <w:rPr>
                <w:rFonts w:ascii="Garamond" w:hAnsi="Garamond"/>
              </w:rPr>
              <w:t xml:space="preserve">Kulin </w:t>
            </w:r>
            <w:proofErr w:type="spellStart"/>
            <w:r>
              <w:rPr>
                <w:rFonts w:ascii="Garamond" w:hAnsi="Garamond"/>
              </w:rPr>
              <w:t>Mikós</w:t>
            </w:r>
            <w:proofErr w:type="spellEnd"/>
            <w:r>
              <w:rPr>
                <w:rFonts w:ascii="Garamond" w:hAnsi="Garamond"/>
              </w:rPr>
              <w:t xml:space="preserve"> György </w:t>
            </w:r>
            <w:r w:rsidRPr="00283953">
              <w:rPr>
                <w:rFonts w:ascii="Garamond" w:hAnsi="Garamond"/>
              </w:rPr>
              <w:t xml:space="preserve"> </w:t>
            </w:r>
          </w:p>
        </w:tc>
        <w:tc>
          <w:tcPr>
            <w:tcW w:w="3071" w:type="dxa"/>
          </w:tcPr>
          <w:p w14:paraId="1C7ED5F0" w14:textId="77777777" w:rsidR="0040122E" w:rsidRPr="00283953" w:rsidRDefault="0040122E" w:rsidP="00725EB9">
            <w:pPr>
              <w:jc w:val="center"/>
              <w:rPr>
                <w:rFonts w:ascii="Garamond" w:hAnsi="Garamond"/>
              </w:rPr>
            </w:pPr>
            <w:r>
              <w:rPr>
                <w:rFonts w:ascii="Garamond" w:hAnsi="Garamond"/>
              </w:rPr>
              <w:t>Csombó Zoltán</w:t>
            </w:r>
          </w:p>
        </w:tc>
      </w:tr>
      <w:tr w:rsidR="0040122E" w:rsidRPr="00283953" w14:paraId="60855368" w14:textId="77777777" w:rsidTr="00725EB9">
        <w:tc>
          <w:tcPr>
            <w:tcW w:w="3070" w:type="dxa"/>
          </w:tcPr>
          <w:p w14:paraId="2472F896" w14:textId="77777777" w:rsidR="0040122E" w:rsidRPr="00283953" w:rsidRDefault="0040122E" w:rsidP="00725EB9">
            <w:pPr>
              <w:jc w:val="center"/>
              <w:rPr>
                <w:rFonts w:ascii="Garamond" w:hAnsi="Garamond"/>
              </w:rPr>
            </w:pPr>
            <w:r w:rsidRPr="00283953">
              <w:rPr>
                <w:rFonts w:ascii="Garamond" w:hAnsi="Garamond"/>
              </w:rPr>
              <w:t>polgármester</w:t>
            </w:r>
          </w:p>
        </w:tc>
        <w:tc>
          <w:tcPr>
            <w:tcW w:w="3071" w:type="dxa"/>
          </w:tcPr>
          <w:p w14:paraId="69B74C42" w14:textId="77777777" w:rsidR="0040122E" w:rsidRPr="00283953" w:rsidRDefault="0040122E" w:rsidP="00725EB9">
            <w:pPr>
              <w:jc w:val="center"/>
              <w:rPr>
                <w:rFonts w:ascii="Garamond" w:hAnsi="Garamond"/>
              </w:rPr>
            </w:pPr>
            <w:r w:rsidRPr="00283953">
              <w:rPr>
                <w:rFonts w:ascii="Garamond" w:hAnsi="Garamond"/>
              </w:rPr>
              <w:t>polgármester</w:t>
            </w:r>
          </w:p>
        </w:tc>
        <w:tc>
          <w:tcPr>
            <w:tcW w:w="3071" w:type="dxa"/>
          </w:tcPr>
          <w:p w14:paraId="37F581E7" w14:textId="77777777" w:rsidR="0040122E" w:rsidRPr="00283953" w:rsidRDefault="0040122E" w:rsidP="00725EB9">
            <w:pPr>
              <w:jc w:val="center"/>
              <w:rPr>
                <w:rFonts w:ascii="Garamond" w:hAnsi="Garamond"/>
              </w:rPr>
            </w:pPr>
            <w:r>
              <w:rPr>
                <w:rFonts w:ascii="Garamond" w:hAnsi="Garamond"/>
              </w:rPr>
              <w:t>p</w:t>
            </w:r>
            <w:r w:rsidRPr="00283953">
              <w:rPr>
                <w:rFonts w:ascii="Garamond" w:hAnsi="Garamond"/>
              </w:rPr>
              <w:t>olgármester</w:t>
            </w:r>
          </w:p>
        </w:tc>
      </w:tr>
      <w:tr w:rsidR="0040122E" w:rsidRPr="00283953" w14:paraId="57FB9A2E" w14:textId="77777777" w:rsidTr="00725EB9">
        <w:tc>
          <w:tcPr>
            <w:tcW w:w="3070" w:type="dxa"/>
          </w:tcPr>
          <w:p w14:paraId="75DDAA79" w14:textId="77777777" w:rsidR="0040122E" w:rsidRPr="00283953" w:rsidRDefault="0040122E" w:rsidP="00725EB9">
            <w:pPr>
              <w:jc w:val="center"/>
              <w:rPr>
                <w:rFonts w:ascii="Garamond" w:hAnsi="Garamond"/>
              </w:rPr>
            </w:pPr>
          </w:p>
          <w:p w14:paraId="53E1E129" w14:textId="77777777" w:rsidR="0040122E" w:rsidRPr="00283953" w:rsidRDefault="0040122E" w:rsidP="00725EB9">
            <w:pPr>
              <w:jc w:val="center"/>
              <w:rPr>
                <w:rFonts w:ascii="Garamond" w:hAnsi="Garamond"/>
              </w:rPr>
            </w:pPr>
          </w:p>
        </w:tc>
        <w:tc>
          <w:tcPr>
            <w:tcW w:w="3071" w:type="dxa"/>
          </w:tcPr>
          <w:p w14:paraId="1B87CFD1" w14:textId="77777777" w:rsidR="0040122E" w:rsidRPr="00283953" w:rsidRDefault="0040122E" w:rsidP="00725EB9">
            <w:pPr>
              <w:jc w:val="center"/>
              <w:rPr>
                <w:rFonts w:ascii="Garamond" w:hAnsi="Garamond"/>
              </w:rPr>
            </w:pPr>
          </w:p>
        </w:tc>
        <w:tc>
          <w:tcPr>
            <w:tcW w:w="3071" w:type="dxa"/>
          </w:tcPr>
          <w:p w14:paraId="443C4A4F" w14:textId="77777777" w:rsidR="0040122E" w:rsidRPr="00283953" w:rsidRDefault="0040122E" w:rsidP="00725EB9">
            <w:pPr>
              <w:jc w:val="center"/>
              <w:rPr>
                <w:rFonts w:ascii="Garamond" w:hAnsi="Garamond"/>
              </w:rPr>
            </w:pPr>
          </w:p>
        </w:tc>
      </w:tr>
      <w:tr w:rsidR="0040122E" w:rsidRPr="00283953" w14:paraId="57024700" w14:textId="77777777" w:rsidTr="00725EB9">
        <w:tc>
          <w:tcPr>
            <w:tcW w:w="3070" w:type="dxa"/>
          </w:tcPr>
          <w:p w14:paraId="6A56BC9C" w14:textId="77777777" w:rsidR="0040122E" w:rsidRPr="00283953" w:rsidRDefault="0040122E" w:rsidP="00725EB9">
            <w:pPr>
              <w:jc w:val="center"/>
              <w:rPr>
                <w:rFonts w:ascii="Garamond" w:hAnsi="Garamond"/>
              </w:rPr>
            </w:pPr>
            <w:r w:rsidRPr="00283953">
              <w:rPr>
                <w:rFonts w:ascii="Garamond" w:hAnsi="Garamond"/>
              </w:rPr>
              <w:t>……………………………...</w:t>
            </w:r>
          </w:p>
        </w:tc>
        <w:tc>
          <w:tcPr>
            <w:tcW w:w="3071" w:type="dxa"/>
          </w:tcPr>
          <w:p w14:paraId="1C8EAE13" w14:textId="77777777" w:rsidR="0040122E" w:rsidRPr="00283953" w:rsidRDefault="0040122E" w:rsidP="00725EB9">
            <w:pPr>
              <w:jc w:val="center"/>
              <w:rPr>
                <w:rFonts w:ascii="Garamond" w:hAnsi="Garamond"/>
              </w:rPr>
            </w:pPr>
            <w:r w:rsidRPr="00283953">
              <w:rPr>
                <w:rFonts w:ascii="Garamond" w:hAnsi="Garamond"/>
              </w:rPr>
              <w:t>……………………………...</w:t>
            </w:r>
          </w:p>
        </w:tc>
        <w:tc>
          <w:tcPr>
            <w:tcW w:w="3071" w:type="dxa"/>
          </w:tcPr>
          <w:p w14:paraId="28B8DCFB" w14:textId="77777777" w:rsidR="0040122E" w:rsidRPr="00283953" w:rsidRDefault="0040122E" w:rsidP="00725EB9">
            <w:pPr>
              <w:jc w:val="center"/>
              <w:rPr>
                <w:rFonts w:ascii="Garamond" w:hAnsi="Garamond"/>
              </w:rPr>
            </w:pPr>
            <w:r w:rsidRPr="00283953">
              <w:rPr>
                <w:rFonts w:ascii="Garamond" w:hAnsi="Garamond"/>
              </w:rPr>
              <w:t>……………………………...</w:t>
            </w:r>
          </w:p>
        </w:tc>
      </w:tr>
      <w:tr w:rsidR="0040122E" w:rsidRPr="00283953" w14:paraId="63E3EC97" w14:textId="77777777" w:rsidTr="00725EB9">
        <w:tc>
          <w:tcPr>
            <w:tcW w:w="3070" w:type="dxa"/>
          </w:tcPr>
          <w:p w14:paraId="0D6A9F39" w14:textId="77777777" w:rsidR="0040122E" w:rsidRPr="00283953" w:rsidRDefault="0040122E" w:rsidP="00725EB9">
            <w:pPr>
              <w:jc w:val="center"/>
              <w:rPr>
                <w:rFonts w:ascii="Garamond" w:hAnsi="Garamond"/>
              </w:rPr>
            </w:pPr>
            <w:r w:rsidRPr="00283953">
              <w:rPr>
                <w:rFonts w:ascii="Garamond" w:hAnsi="Garamond"/>
              </w:rPr>
              <w:t xml:space="preserve">Sárvári </w:t>
            </w:r>
            <w:r>
              <w:rPr>
                <w:rFonts w:ascii="Garamond" w:hAnsi="Garamond"/>
              </w:rPr>
              <w:t xml:space="preserve">Csaba </w:t>
            </w:r>
            <w:r w:rsidRPr="00283953">
              <w:rPr>
                <w:rFonts w:ascii="Garamond" w:hAnsi="Garamond"/>
              </w:rPr>
              <w:t xml:space="preserve"> </w:t>
            </w:r>
          </w:p>
        </w:tc>
        <w:tc>
          <w:tcPr>
            <w:tcW w:w="3071" w:type="dxa"/>
          </w:tcPr>
          <w:p w14:paraId="4E6B077A" w14:textId="77777777" w:rsidR="0040122E" w:rsidRPr="00283953" w:rsidRDefault="0040122E" w:rsidP="00725EB9">
            <w:pPr>
              <w:jc w:val="center"/>
              <w:rPr>
                <w:rFonts w:ascii="Garamond" w:hAnsi="Garamond"/>
              </w:rPr>
            </w:pPr>
            <w:r w:rsidRPr="00283953">
              <w:rPr>
                <w:rFonts w:ascii="Garamond" w:hAnsi="Garamond"/>
              </w:rPr>
              <w:t xml:space="preserve">Simon György </w:t>
            </w:r>
          </w:p>
        </w:tc>
        <w:tc>
          <w:tcPr>
            <w:tcW w:w="3071" w:type="dxa"/>
          </w:tcPr>
          <w:p w14:paraId="7B0AAEE1" w14:textId="77777777" w:rsidR="0040122E" w:rsidRPr="0040122E" w:rsidRDefault="0040122E" w:rsidP="00725EB9">
            <w:pPr>
              <w:jc w:val="center"/>
              <w:rPr>
                <w:rFonts w:ascii="Garamond" w:hAnsi="Garamond"/>
              </w:rPr>
            </w:pPr>
            <w:r w:rsidRPr="0040122E">
              <w:rPr>
                <w:rFonts w:ascii="Garamond" w:hAnsi="Garamond"/>
              </w:rPr>
              <w:t xml:space="preserve">Dr </w:t>
            </w:r>
            <w:proofErr w:type="spellStart"/>
            <w:r w:rsidRPr="0040122E">
              <w:rPr>
                <w:rFonts w:ascii="Garamond" w:hAnsi="Garamond"/>
              </w:rPr>
              <w:t>Rothstädter</w:t>
            </w:r>
            <w:proofErr w:type="spellEnd"/>
            <w:r w:rsidRPr="0040122E">
              <w:rPr>
                <w:rFonts w:ascii="Garamond" w:hAnsi="Garamond"/>
              </w:rPr>
              <w:t xml:space="preserve"> Ágnes</w:t>
            </w:r>
          </w:p>
        </w:tc>
      </w:tr>
      <w:tr w:rsidR="0040122E" w:rsidRPr="00283953" w14:paraId="145A5C53" w14:textId="77777777" w:rsidTr="00725EB9">
        <w:tc>
          <w:tcPr>
            <w:tcW w:w="3070" w:type="dxa"/>
          </w:tcPr>
          <w:p w14:paraId="39F84AA0" w14:textId="77777777" w:rsidR="0040122E" w:rsidRPr="00283953" w:rsidRDefault="0040122E" w:rsidP="00725EB9">
            <w:pPr>
              <w:jc w:val="center"/>
              <w:rPr>
                <w:rFonts w:ascii="Garamond" w:hAnsi="Garamond"/>
              </w:rPr>
            </w:pPr>
            <w:r w:rsidRPr="00283953">
              <w:rPr>
                <w:rFonts w:ascii="Garamond" w:hAnsi="Garamond"/>
              </w:rPr>
              <w:t>polgármester</w:t>
            </w:r>
          </w:p>
        </w:tc>
        <w:tc>
          <w:tcPr>
            <w:tcW w:w="3071" w:type="dxa"/>
          </w:tcPr>
          <w:p w14:paraId="0553B9F0" w14:textId="77777777" w:rsidR="0040122E" w:rsidRPr="00283953" w:rsidRDefault="0040122E" w:rsidP="00725EB9">
            <w:pPr>
              <w:jc w:val="center"/>
              <w:rPr>
                <w:rFonts w:ascii="Garamond" w:hAnsi="Garamond"/>
              </w:rPr>
            </w:pPr>
            <w:r w:rsidRPr="00283953">
              <w:rPr>
                <w:rFonts w:ascii="Garamond" w:hAnsi="Garamond"/>
              </w:rPr>
              <w:t>polgármester</w:t>
            </w:r>
          </w:p>
        </w:tc>
        <w:tc>
          <w:tcPr>
            <w:tcW w:w="3071" w:type="dxa"/>
          </w:tcPr>
          <w:p w14:paraId="7810EF8C" w14:textId="77777777" w:rsidR="0040122E" w:rsidRPr="0040122E" w:rsidRDefault="0040122E" w:rsidP="00725EB9">
            <w:pPr>
              <w:jc w:val="center"/>
              <w:rPr>
                <w:rFonts w:ascii="Garamond" w:hAnsi="Garamond"/>
              </w:rPr>
            </w:pPr>
            <w:r w:rsidRPr="0040122E">
              <w:rPr>
                <w:rFonts w:ascii="Garamond" w:hAnsi="Garamond"/>
              </w:rPr>
              <w:t>mint háziorvos</w:t>
            </w:r>
          </w:p>
          <w:p w14:paraId="3CC2B303" w14:textId="77777777" w:rsidR="0040122E" w:rsidRPr="0040122E" w:rsidRDefault="0040122E" w:rsidP="00725EB9">
            <w:pPr>
              <w:jc w:val="center"/>
              <w:rPr>
                <w:rFonts w:ascii="Garamond" w:hAnsi="Garamond"/>
              </w:rPr>
            </w:pPr>
            <w:r w:rsidRPr="0040122E">
              <w:rPr>
                <w:rFonts w:ascii="Garamond" w:hAnsi="Garamond"/>
              </w:rPr>
              <w:t>és mint a Szent Vendel Egészségügyi és Szolgáltató Bt ügyvezetője</w:t>
            </w:r>
          </w:p>
        </w:tc>
      </w:tr>
    </w:tbl>
    <w:p w14:paraId="699494A5" w14:textId="77777777" w:rsidR="0040122E" w:rsidRPr="00283953" w:rsidRDefault="0040122E" w:rsidP="0040122E">
      <w:pPr>
        <w:ind w:left="360"/>
        <w:jc w:val="both"/>
        <w:rPr>
          <w:rFonts w:ascii="Garamond" w:hAnsi="Garamond"/>
        </w:rPr>
      </w:pPr>
    </w:p>
    <w:p w14:paraId="04177C80" w14:textId="77777777" w:rsidR="0040122E" w:rsidRPr="00283953" w:rsidRDefault="0040122E" w:rsidP="0040122E">
      <w:pPr>
        <w:ind w:left="360"/>
        <w:jc w:val="both"/>
        <w:rPr>
          <w:rFonts w:ascii="Garamond" w:hAnsi="Garamond"/>
        </w:rPr>
      </w:pPr>
    </w:p>
    <w:p w14:paraId="36AE43B2" w14:textId="77777777" w:rsidR="009A7D14" w:rsidRDefault="009A7D14"/>
    <w:sectPr w:rsidR="009A7D14" w:rsidSect="00893813">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9CF8" w14:textId="77777777" w:rsidR="00682BE0" w:rsidRDefault="00682BE0" w:rsidP="00425F7C">
      <w:r>
        <w:separator/>
      </w:r>
    </w:p>
  </w:endnote>
  <w:endnote w:type="continuationSeparator" w:id="0">
    <w:p w14:paraId="7A5D59A6" w14:textId="77777777" w:rsidR="00682BE0" w:rsidRDefault="00682BE0" w:rsidP="0042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B71A" w14:textId="77777777" w:rsidR="00682BE0" w:rsidRDefault="00682BE0" w:rsidP="00425F7C">
      <w:r>
        <w:separator/>
      </w:r>
    </w:p>
  </w:footnote>
  <w:footnote w:type="continuationSeparator" w:id="0">
    <w:p w14:paraId="33042B88" w14:textId="77777777" w:rsidR="00682BE0" w:rsidRDefault="00682BE0" w:rsidP="00425F7C">
      <w:r>
        <w:continuationSeparator/>
      </w:r>
    </w:p>
  </w:footnote>
  <w:footnote w:id="1">
    <w:p w14:paraId="624DA2DE" w14:textId="16A88F98" w:rsidR="0037399F" w:rsidRDefault="0037399F">
      <w:pPr>
        <w:pStyle w:val="Lbjegyzetszveg"/>
      </w:pPr>
      <w:r>
        <w:rPr>
          <w:rStyle w:val="Lbjegyzet-hivatkozs"/>
        </w:rPr>
        <w:footnoteRef/>
      </w:r>
      <w:r>
        <w:t xml:space="preserve"> Hatályon kívül 2022. …-</w:t>
      </w:r>
      <w:proofErr w:type="spellStart"/>
      <w:r>
        <w:t>től</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9548" w14:textId="77777777" w:rsidR="005D3113" w:rsidRDefault="00212280" w:rsidP="00F5179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6B9A18E" w14:textId="77777777" w:rsidR="005D3113" w:rsidRDefault="0000000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D5CF" w14:textId="77777777" w:rsidR="005D3113" w:rsidRDefault="00212280" w:rsidP="00F5179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126A3">
      <w:rPr>
        <w:rStyle w:val="Oldalszm"/>
        <w:noProof/>
      </w:rPr>
      <w:t>7</w:t>
    </w:r>
    <w:r>
      <w:rPr>
        <w:rStyle w:val="Oldalszm"/>
      </w:rPr>
      <w:fldChar w:fldCharType="end"/>
    </w:r>
  </w:p>
  <w:p w14:paraId="73E21CAB" w14:textId="77777777" w:rsidR="005D3113" w:rsidRDefault="0000000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572C4"/>
    <w:multiLevelType w:val="hybridMultilevel"/>
    <w:tmpl w:val="80DE2E3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763A5136"/>
    <w:multiLevelType w:val="hybridMultilevel"/>
    <w:tmpl w:val="D0560E48"/>
    <w:lvl w:ilvl="0" w:tplc="D76A75CE">
      <w:start w:val="1"/>
      <w:numFmt w:val="decimal"/>
      <w:lvlText w:val="%1.)"/>
      <w:lvlJc w:val="left"/>
      <w:pPr>
        <w:tabs>
          <w:tab w:val="num" w:pos="870"/>
        </w:tabs>
        <w:ind w:left="870" w:hanging="51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339426663">
    <w:abstractNumId w:val="1"/>
  </w:num>
  <w:num w:numId="2" w16cid:durableId="318193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7C"/>
    <w:rsid w:val="001F1480"/>
    <w:rsid w:val="00212280"/>
    <w:rsid w:val="00345606"/>
    <w:rsid w:val="0037399F"/>
    <w:rsid w:val="0040122E"/>
    <w:rsid w:val="00425F7C"/>
    <w:rsid w:val="005F3C85"/>
    <w:rsid w:val="00682BE0"/>
    <w:rsid w:val="009A7D14"/>
    <w:rsid w:val="00A126A3"/>
    <w:rsid w:val="00A907E7"/>
    <w:rsid w:val="00B602C6"/>
    <w:rsid w:val="00C9685E"/>
    <w:rsid w:val="00DD2339"/>
    <w:rsid w:val="00DD56DA"/>
    <w:rsid w:val="00E010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399D82"/>
  <w15:chartTrackingRefBased/>
  <w15:docId w15:val="{C736751C-ABBF-4DBE-9244-84618E5A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25F7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425F7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rsid w:val="00425F7C"/>
    <w:pPr>
      <w:tabs>
        <w:tab w:val="center" w:pos="4536"/>
        <w:tab w:val="right" w:pos="9072"/>
      </w:tabs>
    </w:pPr>
  </w:style>
  <w:style w:type="character" w:customStyle="1" w:styleId="lfejChar">
    <w:name w:val="Élőfej Char"/>
    <w:basedOn w:val="Bekezdsalapbettpusa"/>
    <w:link w:val="lfej"/>
    <w:rsid w:val="00425F7C"/>
    <w:rPr>
      <w:rFonts w:ascii="Times New Roman" w:eastAsia="Times New Roman" w:hAnsi="Times New Roman" w:cs="Times New Roman"/>
      <w:sz w:val="24"/>
      <w:szCs w:val="24"/>
      <w:lang w:eastAsia="hu-HU"/>
    </w:rPr>
  </w:style>
  <w:style w:type="character" w:styleId="Oldalszm">
    <w:name w:val="page number"/>
    <w:basedOn w:val="Bekezdsalapbettpusa"/>
    <w:rsid w:val="00425F7C"/>
  </w:style>
  <w:style w:type="paragraph" w:styleId="Lbjegyzetszveg">
    <w:name w:val="footnote text"/>
    <w:basedOn w:val="Norml"/>
    <w:link w:val="LbjegyzetszvegChar"/>
    <w:semiHidden/>
    <w:rsid w:val="00425F7C"/>
    <w:rPr>
      <w:sz w:val="20"/>
      <w:szCs w:val="20"/>
    </w:rPr>
  </w:style>
  <w:style w:type="character" w:customStyle="1" w:styleId="LbjegyzetszvegChar">
    <w:name w:val="Lábjegyzetszöveg Char"/>
    <w:basedOn w:val="Bekezdsalapbettpusa"/>
    <w:link w:val="Lbjegyzetszveg"/>
    <w:semiHidden/>
    <w:rsid w:val="00425F7C"/>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425F7C"/>
    <w:rPr>
      <w:vertAlign w:val="superscript"/>
    </w:rPr>
  </w:style>
  <w:style w:type="character" w:styleId="Jegyzethivatkozs">
    <w:name w:val="annotation reference"/>
    <w:basedOn w:val="Bekezdsalapbettpusa"/>
    <w:uiPriority w:val="99"/>
    <w:semiHidden/>
    <w:unhideWhenUsed/>
    <w:rsid w:val="0037399F"/>
    <w:rPr>
      <w:sz w:val="16"/>
      <w:szCs w:val="16"/>
    </w:rPr>
  </w:style>
  <w:style w:type="paragraph" w:styleId="Jegyzetszveg">
    <w:name w:val="annotation text"/>
    <w:basedOn w:val="Norml"/>
    <w:link w:val="JegyzetszvegChar"/>
    <w:uiPriority w:val="99"/>
    <w:semiHidden/>
    <w:unhideWhenUsed/>
    <w:rsid w:val="0037399F"/>
    <w:rPr>
      <w:sz w:val="20"/>
      <w:szCs w:val="20"/>
    </w:rPr>
  </w:style>
  <w:style w:type="character" w:customStyle="1" w:styleId="JegyzetszvegChar">
    <w:name w:val="Jegyzetszöveg Char"/>
    <w:basedOn w:val="Bekezdsalapbettpusa"/>
    <w:link w:val="Jegyzetszveg"/>
    <w:uiPriority w:val="99"/>
    <w:semiHidden/>
    <w:rsid w:val="0037399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37399F"/>
    <w:rPr>
      <w:b/>
      <w:bCs/>
    </w:rPr>
  </w:style>
  <w:style w:type="character" w:customStyle="1" w:styleId="MegjegyzstrgyaChar">
    <w:name w:val="Megjegyzés tárgya Char"/>
    <w:basedOn w:val="JegyzetszvegChar"/>
    <w:link w:val="Megjegyzstrgya"/>
    <w:uiPriority w:val="99"/>
    <w:semiHidden/>
    <w:rsid w:val="0037399F"/>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3A3C-3700-4F73-A28C-245E10C6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1753</Words>
  <Characters>12102</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SzaboTimea</dc:creator>
  <cp:keywords/>
  <dc:description/>
  <cp:lastModifiedBy>SzaboTimea</cp:lastModifiedBy>
  <cp:revision>2</cp:revision>
  <dcterms:created xsi:type="dcterms:W3CDTF">2022-09-21T19:06:00Z</dcterms:created>
  <dcterms:modified xsi:type="dcterms:W3CDTF">2022-09-21T19:06:00Z</dcterms:modified>
</cp:coreProperties>
</file>