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0DA" w:rsidRPr="00124C50" w:rsidRDefault="00AA33ED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="00DB10DA" w:rsidRPr="00124C50">
        <w:rPr>
          <w:rFonts w:ascii="Times New Roman" w:hAnsi="Times New Roman" w:cs="Times New Roman"/>
          <w:b/>
          <w:sz w:val="24"/>
          <w:szCs w:val="24"/>
        </w:rPr>
        <w:t>.  NAPIREND</w:t>
      </w:r>
    </w:p>
    <w:p w:rsidR="00DB10DA" w:rsidRPr="00124C50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DB10DA" w:rsidRPr="00124C50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 Község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</w:rPr>
        <w:t>Önkormányzata  Képviselő-testületének</w:t>
      </w:r>
      <w:proofErr w:type="gramEnd"/>
      <w:r w:rsidRPr="00124C5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10DA" w:rsidRPr="00124C50" w:rsidRDefault="00667896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február 22</w:t>
      </w:r>
      <w:r w:rsidR="00DB10DA" w:rsidRPr="00124C50">
        <w:rPr>
          <w:rFonts w:ascii="Times New Roman" w:hAnsi="Times New Roman" w:cs="Times New Roman"/>
          <w:b/>
          <w:sz w:val="24"/>
          <w:szCs w:val="24"/>
        </w:rPr>
        <w:t xml:space="preserve">-i  nyilvános ülésére </w:t>
      </w:r>
    </w:p>
    <w:p w:rsidR="00DB10DA" w:rsidRPr="00124C50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0DA" w:rsidRPr="00124C50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Mindszentkálla K</w:t>
      </w:r>
      <w:r w:rsidRPr="00124C50">
        <w:rPr>
          <w:rFonts w:ascii="Times New Roman" w:hAnsi="Times New Roman" w:cs="Times New Roman"/>
          <w:b/>
          <w:sz w:val="24"/>
          <w:szCs w:val="24"/>
        </w:rPr>
        <w:t>özség Önkormányzata Képviselő-testülete az egyes szociális ellátások szabályozásáról szóló önkormányzati rendelete módosításáról.</w:t>
      </w:r>
    </w:p>
    <w:p w:rsidR="00DB10DA" w:rsidRPr="00124C50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   Keszler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Gyula </w:t>
      </w:r>
      <w:r w:rsidRPr="00124C50">
        <w:rPr>
          <w:rFonts w:ascii="Times New Roman" w:hAnsi="Times New Roman" w:cs="Times New Roman"/>
          <w:b/>
          <w:sz w:val="24"/>
          <w:szCs w:val="24"/>
        </w:rPr>
        <w:t>polgármester</w:t>
      </w:r>
    </w:p>
    <w:p w:rsidR="00DB10DA" w:rsidRPr="00124C50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Előkészítette</w:t>
      </w:r>
      <w:proofErr w:type="gramStart"/>
      <w:r w:rsidRPr="00124C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   Tóthné</w:t>
      </w:r>
      <w:proofErr w:type="gramEnd"/>
      <w:r w:rsidRPr="00124C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4C50">
        <w:rPr>
          <w:rFonts w:ascii="Times New Roman" w:hAnsi="Times New Roman" w:cs="Times New Roman"/>
          <w:b/>
          <w:sz w:val="24"/>
          <w:szCs w:val="24"/>
        </w:rPr>
        <w:t>Titz</w:t>
      </w:r>
      <w:proofErr w:type="spellEnd"/>
      <w:r w:rsidRPr="00124C50">
        <w:rPr>
          <w:rFonts w:ascii="Times New Roman" w:hAnsi="Times New Roman" w:cs="Times New Roman"/>
          <w:b/>
          <w:sz w:val="24"/>
          <w:szCs w:val="24"/>
        </w:rPr>
        <w:t xml:space="preserve"> Éva aljegyző </w:t>
      </w:r>
    </w:p>
    <w:p w:rsidR="00DB10DA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rPr>
          <w:b/>
        </w:rPr>
      </w:pPr>
    </w:p>
    <w:p w:rsidR="00DB10DA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>Előterjesztő</w:t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</w:r>
      <w:r w:rsidRPr="00124C50">
        <w:rPr>
          <w:rFonts w:ascii="Times New Roman" w:hAnsi="Times New Roman" w:cs="Times New Roman"/>
          <w:b/>
          <w:sz w:val="24"/>
          <w:szCs w:val="24"/>
        </w:rPr>
        <w:tab/>
        <w:t>Jo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124C50">
        <w:rPr>
          <w:rFonts w:ascii="Times New Roman" w:hAnsi="Times New Roman" w:cs="Times New Roman"/>
          <w:b/>
          <w:sz w:val="24"/>
          <w:szCs w:val="24"/>
        </w:rPr>
        <w:t xml:space="preserve">szabállyal nem </w:t>
      </w:r>
      <w:r>
        <w:rPr>
          <w:rFonts w:ascii="Times New Roman" w:hAnsi="Times New Roman" w:cs="Times New Roman"/>
          <w:b/>
          <w:sz w:val="24"/>
          <w:szCs w:val="24"/>
        </w:rPr>
        <w:t>ellentétes</w:t>
      </w:r>
    </w:p>
    <w:p w:rsidR="00DB10DA" w:rsidRPr="00124C50" w:rsidRDefault="00DB10DA" w:rsidP="00DB10DA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Dr. Szabó Tímea jegyző</w:t>
      </w:r>
    </w:p>
    <w:p w:rsidR="00DB10DA" w:rsidRDefault="00DB10DA" w:rsidP="00DB10DA">
      <w:pPr>
        <w:rPr>
          <w:rFonts w:ascii="Times New Roman" w:hAnsi="Times New Roman" w:cs="Times New Roman"/>
          <w:sz w:val="24"/>
          <w:szCs w:val="24"/>
        </w:rPr>
      </w:pPr>
    </w:p>
    <w:p w:rsidR="00DB10DA" w:rsidRDefault="00DB10DA" w:rsidP="00DB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rendelet megalkotása óta eltelt két évben, annak gyakorlati alkalmazása során felmerült problémák kiküszöbölésére a rendelet módosításának javaslatát elkészítettük.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Két kérdésben szükséges a szociális rendeletet pontosítani, egyrészt a személyi hatály megállapításában, másrészt a benyújtott kérelem esetén a jogosultság kezdetének időpontjában, amikor a benyújtás pillanatában még arra a támogatásra megállapított jogosultság áll fenn. 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B.)</w:t>
      </w:r>
    </w:p>
    <w:p w:rsidR="00F85D0D" w:rsidRPr="00F85D0D" w:rsidRDefault="00F85D0D" w:rsidP="00F85D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Az Idősek Otthona intézményben alkalmazandó intézményi térítési díj meghatározása a szociális igazgatásról és szociális ellátásokról szóló 1993. évi III. törvény (a továbbiakban: Szt.) 92. §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85D0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85D0D">
        <w:rPr>
          <w:rFonts w:ascii="Times New Roman" w:hAnsi="Times New Roman" w:cs="Times New Roman"/>
          <w:sz w:val="24"/>
          <w:szCs w:val="24"/>
        </w:rPr>
        <w:t xml:space="preserve"> alapján a fenntartó önkormányzat feladata. Az intézményi térítési díj meghatározása rendeleti formában történik.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>A személyes gondoskodás körébe tartozó szociális ellátások térítési díjának megállapításában 2015. január 1-től jogszabályi változás következett be.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>Ezt az időpontot megelőzően az intézményi térítési díj a szolgáltatási önköltség és a központi költségvetésről szóló törvényben biztosított támogatás egy főre jutó összegének különbözete volt.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 xml:space="preserve">2015-től az intézményi térítési díj megállapítása során már nem kellett a szolgáltatási önköltséget csökkenteni a normatívával, de a térítési díj a szolgáltatási önköltségnél nem lehet magasabb. A térítési díj </w:t>
      </w:r>
      <w:proofErr w:type="gramStart"/>
      <w:r w:rsidRPr="00F85D0D">
        <w:t>megállapításakor</w:t>
      </w:r>
      <w:proofErr w:type="gramEnd"/>
      <w:r w:rsidRPr="00F85D0D">
        <w:t xml:space="preserve"> ugyanakkor figyelemmel kell lenni arra a tényre, hogy tartós bentlakásos intézményi ellátás esetén az intézményi ellátásért fizetendő személyi térítési díj meghatározása során meg kell állapítani az ellátást igénylőre vonatkozó jövedelemhányadot. A jövedelemhányad nem haladhatja meg az ellátott havi jövedelmének a 80%-át.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 xml:space="preserve">Az Szt. 115. § (1) bekezdése szerint az intézményi térítési díj a személyes gondoskodás körébe tartozó szociális ellátások ellenértékeként megállapított összeg (a továbbiakban: intézményi térítési díj). Az intézményi térítési díjat a fenntartó tárgyév április 1-jéig állapítja meg. </w:t>
      </w:r>
      <w:r w:rsidRPr="00F85D0D">
        <w:rPr>
          <w:b/>
        </w:rPr>
        <w:t>Az intézményi térítési díj összege nem haladhatja meg a szolgáltatási önköltséget</w:t>
      </w:r>
      <w:r w:rsidRPr="00F85D0D">
        <w:t xml:space="preserve">. Az intézményi térítési díj év közben egy alkalommal korrigálható. 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lastRenderedPageBreak/>
        <w:t>A (2)</w:t>
      </w:r>
      <w:r w:rsidRPr="00F85D0D">
        <w:rPr>
          <w:vertAlign w:val="superscript"/>
        </w:rPr>
        <w:t xml:space="preserve"> </w:t>
      </w:r>
      <w:r w:rsidRPr="00F85D0D">
        <w:t>bekezdés alapján a kötelezett által fizetendő térítési díj összegét (a továbbiakban: személyi térítési díj) az intézményvezető konkrét összegben állapítja meg, és arról az ellátást igénylőt a megállapodás megkötésekor írásban tájékoztatja. A személyi térítési díj nem haladhatja meg az intézményi térítési díj összegét.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>A (3)</w:t>
      </w:r>
      <w:r w:rsidRPr="00F85D0D">
        <w:rPr>
          <w:vertAlign w:val="superscript"/>
        </w:rPr>
        <w:t xml:space="preserve"> </w:t>
      </w:r>
      <w:r w:rsidRPr="00F85D0D">
        <w:t xml:space="preserve">bekezdés alapján a személyi térítési díj összege </w:t>
      </w:r>
      <w:r w:rsidRPr="00F85D0D">
        <w:rPr>
          <w:b/>
        </w:rPr>
        <w:t>önkormányzati intézmény esetén a fenntartó rendeletében foglaltak szerint,</w:t>
      </w:r>
      <w:r w:rsidRPr="00F85D0D">
        <w:t xml:space="preserve"> egyéb esetben a fenntartó döntése alapján csökkenthető, illetve elengedhető, ha a kötelezett jövedelmi és vagyoni viszonyai ezt indokolttá teszik.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>Ha az ellátott, a törvényes képviselője vagy a térítési díjat megfizető személy a személyi térítési díj összegét vitatja, illetve annak csökkentését vagy elengedését kéri, állami fenntartó esetén az értesítés kézhezvételétől számított nyolc napon belül a fenntartóhoz fordulhat, ezt követően a fenntartó döntésének felülvizsgálata bíróságtól kérhető.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 xml:space="preserve">A fenntartó döntéséig, illetve a bíróság jogerős határozatáig a korábban megállapított személyi térítési díjat kell megfizetni. A személyi térítési díj összege a megállapítás időpontjától függetlenül évente két alkalommal vizsgálható felül és változtatható meg, </w:t>
      </w:r>
      <w:proofErr w:type="gramStart"/>
      <w:r w:rsidRPr="00F85D0D">
        <w:t>kivéve</w:t>
      </w:r>
      <w:proofErr w:type="gramEnd"/>
      <w:r w:rsidRPr="00F85D0D">
        <w:t xml:space="preserve"> ha az ellátott jövedelme olyan mértékben csökken, hogy az e törvényben meghatározott térítési díj fizetési kötelezettségének nem tud eleget tenni, vagy az öregségi nyugdíj mindenkori legkisebb összegének 25%-át meghaladó mértékben növekedett.</w:t>
      </w:r>
    </w:p>
    <w:p w:rsidR="00F85D0D" w:rsidRPr="00F85D0D" w:rsidRDefault="00F85D0D" w:rsidP="00F85D0D">
      <w:pPr>
        <w:pStyle w:val="NormlWeb"/>
        <w:spacing w:before="0" w:beforeAutospacing="0" w:after="0" w:afterAutospacing="0"/>
        <w:jc w:val="both"/>
      </w:pPr>
      <w:r w:rsidRPr="00F85D0D">
        <w:t>A felülvizsgálat során megállapított új személyi térítési díj megfizetésének időpontjáról a fenntartó rendelkezik. Az új térítési díj megfizetésére a kötelezett nem kötelezhető a felülvizsgálatot megelőző időszakra, kivéve, ha az ellátott a felülvizsgálatot megelőzően – jövedelem és vagyon hiányában – térítésmentesen vette igénybe az ellátást, és részére visszamenőlegesen rendszeres pénzellátás került megállapításra. Ez utóbbi esetben a személyi térítési díj megfizetésének kezdő időpontja a rendszeres pénzellátásra való jogosultság kezdő napja.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Az intézményi és a személyi térítési díj vonatkozásában alkalmazni kell továbbá a személyes gondoskodást nyújtó szociális ellátások térítési díjáról szóló 29/1993. (II. 17.) Korm. rendelet előírásait.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Ez alapján az intézményi és a személyi térítési díjat ellátási napra és hónapra kell megállapítani, valamint az 1 és 2 forintos címletű érmék bevonása következtében szükséges kerekítés szabályairól szóló 2008. évi III. törvény 2. §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-ának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megfelelő módon kerekítve kell meghatározni. 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Fentiek alapján az intézményi térítési díj megállapítása a következő adatok alapján történhet: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Az intézmény 2016. évi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 xml:space="preserve">Eredeti előirányzat  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85D0D">
        <w:rPr>
          <w:rFonts w:ascii="Times New Roman" w:hAnsi="Times New Roman" w:cs="Times New Roman"/>
          <w:sz w:val="24"/>
          <w:szCs w:val="24"/>
        </w:rPr>
        <w:t>bevétel</w:t>
      </w:r>
      <w:proofErr w:type="gramEnd"/>
      <w:r w:rsidRPr="00F85D0D">
        <w:rPr>
          <w:rFonts w:ascii="Times New Roman" w:hAnsi="Times New Roman" w:cs="Times New Roman"/>
          <w:sz w:val="24"/>
          <w:szCs w:val="24"/>
        </w:rPr>
        <w:t xml:space="preserve"> : 37.472.000,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(ebből  17.239.000,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a központi irányító szerv támogatása)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ind w:left="708"/>
        <w:rPr>
          <w:rFonts w:ascii="Times New Roman" w:hAnsi="Times New Roman" w:cs="Times New Roman"/>
          <w:sz w:val="24"/>
          <w:szCs w:val="24"/>
        </w:rPr>
      </w:pPr>
      <w:proofErr w:type="gramStart"/>
      <w:r w:rsidRPr="00F85D0D">
        <w:rPr>
          <w:rFonts w:ascii="Times New Roman" w:hAnsi="Times New Roman" w:cs="Times New Roman"/>
          <w:sz w:val="24"/>
          <w:szCs w:val="24"/>
        </w:rPr>
        <w:t>kiadás</w:t>
      </w:r>
      <w:proofErr w:type="gramEnd"/>
      <w:r w:rsidRPr="00F85D0D">
        <w:rPr>
          <w:rFonts w:ascii="Times New Roman" w:hAnsi="Times New Roman" w:cs="Times New Roman"/>
          <w:sz w:val="24"/>
          <w:szCs w:val="24"/>
        </w:rPr>
        <w:t>:   37.472.000,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 xml:space="preserve">Teljesítés 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85D0D">
        <w:rPr>
          <w:rFonts w:ascii="Times New Roman" w:hAnsi="Times New Roman" w:cs="Times New Roman"/>
          <w:sz w:val="24"/>
          <w:szCs w:val="24"/>
        </w:rPr>
        <w:t>bevétel</w:t>
      </w:r>
      <w:proofErr w:type="gramEnd"/>
      <w:r w:rsidRPr="00F85D0D">
        <w:rPr>
          <w:rFonts w:ascii="Times New Roman" w:hAnsi="Times New Roman" w:cs="Times New Roman"/>
          <w:sz w:val="24"/>
          <w:szCs w:val="24"/>
        </w:rPr>
        <w:t>:  45.037.285,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(ebből 23.502.714,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a központi irányító szerv támogatása)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85D0D">
        <w:rPr>
          <w:rFonts w:ascii="Times New Roman" w:hAnsi="Times New Roman" w:cs="Times New Roman"/>
          <w:sz w:val="24"/>
          <w:szCs w:val="24"/>
        </w:rPr>
        <w:t>kiadás</w:t>
      </w:r>
      <w:proofErr w:type="gramEnd"/>
      <w:r w:rsidRPr="00F85D0D">
        <w:rPr>
          <w:rFonts w:ascii="Times New Roman" w:hAnsi="Times New Roman" w:cs="Times New Roman"/>
          <w:sz w:val="24"/>
          <w:szCs w:val="24"/>
        </w:rPr>
        <w:t>:   43.764.093,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 2016. évre megállapított intézményi térítése díj: 70.820,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/hó</w:t>
      </w:r>
      <w:proofErr w:type="gramStart"/>
      <w:r w:rsidRPr="00F85D0D">
        <w:rPr>
          <w:rFonts w:ascii="Times New Roman" w:hAnsi="Times New Roman" w:cs="Times New Roman"/>
          <w:sz w:val="24"/>
          <w:szCs w:val="24"/>
        </w:rPr>
        <w:t>,  2</w:t>
      </w:r>
      <w:proofErr w:type="gramEnd"/>
      <w:r w:rsidRPr="00F85D0D">
        <w:rPr>
          <w:rFonts w:ascii="Times New Roman" w:hAnsi="Times New Roman" w:cs="Times New Roman"/>
          <w:sz w:val="24"/>
          <w:szCs w:val="24"/>
        </w:rPr>
        <w:t>.360,- Ft / ellátási nap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Az intézmény 2017. évi költségvetésében 40.789.000,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kiadás (szolgáltatási önköltség), valamint bevétel szerepel, a megállapított állami támogatás (finanszírozás szempontjából elismert szakmai dolgozók bértámogatása: 18.242.280,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>, + Intézmény üzemeltetési támogatás 1.353.000,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>) összesen 19.595.280,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>.</w:t>
      </w:r>
    </w:p>
    <w:p w:rsidR="00F85D0D" w:rsidRPr="00637151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lastRenderedPageBreak/>
        <w:t>A 21.193.720,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-Ft-ot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szükséges a központi irányító szervi támogatáson felül fedezni.</w:t>
      </w:r>
      <w:r w:rsidR="00CE3594">
        <w:rPr>
          <w:rFonts w:ascii="Times New Roman" w:hAnsi="Times New Roman" w:cs="Times New Roman"/>
          <w:sz w:val="24"/>
          <w:szCs w:val="24"/>
        </w:rPr>
        <w:t xml:space="preserve"> </w:t>
      </w:r>
      <w:r w:rsidR="00CE3594" w:rsidRPr="00637151">
        <w:rPr>
          <w:rFonts w:ascii="Times New Roman" w:hAnsi="Times New Roman" w:cs="Times New Roman"/>
          <w:sz w:val="24"/>
          <w:szCs w:val="24"/>
        </w:rPr>
        <w:t>A fedezetre forrásként szolgál az int</w:t>
      </w:r>
      <w:r w:rsidR="00637151" w:rsidRPr="00637151">
        <w:rPr>
          <w:rFonts w:ascii="Times New Roman" w:hAnsi="Times New Roman" w:cs="Times New Roman"/>
          <w:sz w:val="24"/>
          <w:szCs w:val="24"/>
        </w:rPr>
        <w:t>ézményi térítési díj bevétel (19.900.000,</w:t>
      </w:r>
      <w:proofErr w:type="spellStart"/>
      <w:r w:rsidR="00637151"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637151" w:rsidRPr="00637151">
        <w:rPr>
          <w:rFonts w:ascii="Times New Roman" w:hAnsi="Times New Roman" w:cs="Times New Roman"/>
          <w:sz w:val="24"/>
          <w:szCs w:val="24"/>
        </w:rPr>
        <w:t>) a pénzmaradvány (1.273192,</w:t>
      </w:r>
      <w:proofErr w:type="spellStart"/>
      <w:r w:rsidR="00637151"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637151" w:rsidRPr="00637151">
        <w:rPr>
          <w:rFonts w:ascii="Times New Roman" w:hAnsi="Times New Roman" w:cs="Times New Roman"/>
          <w:sz w:val="24"/>
          <w:szCs w:val="24"/>
        </w:rPr>
        <w:t>) a kamat bevétel (808,</w:t>
      </w:r>
      <w:proofErr w:type="spellStart"/>
      <w:r w:rsidR="00637151"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CE3594" w:rsidRPr="00637151">
        <w:rPr>
          <w:rFonts w:ascii="Times New Roman" w:hAnsi="Times New Roman" w:cs="Times New Roman"/>
          <w:sz w:val="24"/>
          <w:szCs w:val="24"/>
        </w:rPr>
        <w:t>) illetve a telefon díj gondozo</w:t>
      </w:r>
      <w:r w:rsidR="00637151" w:rsidRPr="00637151">
        <w:rPr>
          <w:rFonts w:ascii="Times New Roman" w:hAnsi="Times New Roman" w:cs="Times New Roman"/>
          <w:sz w:val="24"/>
          <w:szCs w:val="24"/>
        </w:rPr>
        <w:t>ttak által befizetett összege (20.000,</w:t>
      </w:r>
      <w:proofErr w:type="spellStart"/>
      <w:r w:rsidR="00637151"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="00CE3594" w:rsidRPr="00637151">
        <w:rPr>
          <w:rFonts w:ascii="Times New Roman" w:hAnsi="Times New Roman" w:cs="Times New Roman"/>
          <w:sz w:val="24"/>
          <w:szCs w:val="24"/>
        </w:rPr>
        <w:t>).</w:t>
      </w:r>
    </w:p>
    <w:p w:rsidR="00CE3594" w:rsidRPr="00637151" w:rsidRDefault="00F03985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37151">
        <w:rPr>
          <w:rFonts w:ascii="Times New Roman" w:hAnsi="Times New Roman" w:cs="Times New Roman"/>
          <w:sz w:val="24"/>
          <w:szCs w:val="24"/>
        </w:rPr>
        <w:t>Tekintettel a tervezett bevételekre az intézmén</w:t>
      </w:r>
      <w:r w:rsidR="00637151" w:rsidRPr="00637151">
        <w:rPr>
          <w:rFonts w:ascii="Times New Roman" w:hAnsi="Times New Roman" w:cs="Times New Roman"/>
          <w:sz w:val="24"/>
          <w:szCs w:val="24"/>
        </w:rPr>
        <w:t>yi térítési díjakból összesen 19.900.000,</w:t>
      </w:r>
      <w:proofErr w:type="spellStart"/>
      <w:r w:rsidR="00637151" w:rsidRPr="00637151">
        <w:rPr>
          <w:rFonts w:ascii="Times New Roman" w:hAnsi="Times New Roman" w:cs="Times New Roman"/>
          <w:sz w:val="24"/>
          <w:szCs w:val="24"/>
        </w:rPr>
        <w:t>-</w:t>
      </w:r>
      <w:r w:rsidRPr="00637151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/év került betervezésre, mely minimum (</w:t>
      </w:r>
      <w:r w:rsidR="00637151" w:rsidRPr="00637151">
        <w:rPr>
          <w:rFonts w:ascii="Times New Roman" w:hAnsi="Times New Roman" w:cs="Times New Roman"/>
          <w:sz w:val="24"/>
          <w:szCs w:val="24"/>
        </w:rPr>
        <w:t>100%-os kihasználtság esetén) 69.097,</w:t>
      </w:r>
      <w:proofErr w:type="spellStart"/>
      <w:r w:rsidR="00637151" w:rsidRPr="00637151">
        <w:rPr>
          <w:rFonts w:ascii="Times New Roman" w:hAnsi="Times New Roman" w:cs="Times New Roman"/>
          <w:sz w:val="24"/>
          <w:szCs w:val="24"/>
        </w:rPr>
        <w:t>-</w:t>
      </w:r>
      <w:r w:rsidRPr="00637151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/fő/hó összeg intézményi térítési díjat feltételez.</w:t>
      </w:r>
    </w:p>
    <w:p w:rsidR="00F85D0D" w:rsidRPr="00637151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Amennyiben a térítési díj megállapításakor a felosztás alapja</w:t>
      </w:r>
      <w:r w:rsidR="00F03985">
        <w:rPr>
          <w:rFonts w:ascii="Times New Roman" w:hAnsi="Times New Roman" w:cs="Times New Roman"/>
          <w:sz w:val="24"/>
          <w:szCs w:val="24"/>
        </w:rPr>
        <w:t xml:space="preserve"> tisztán</w:t>
      </w:r>
      <w:r w:rsidRPr="00F85D0D">
        <w:rPr>
          <w:rFonts w:ascii="Times New Roman" w:hAnsi="Times New Roman" w:cs="Times New Roman"/>
          <w:sz w:val="24"/>
          <w:szCs w:val="24"/>
        </w:rPr>
        <w:t xml:space="preserve"> a szolgáltatási önköltség és a központi irányító szervi támogatás </w:t>
      </w:r>
      <w:proofErr w:type="gramStart"/>
      <w:r w:rsidRPr="00F85D0D">
        <w:rPr>
          <w:rFonts w:ascii="Times New Roman" w:hAnsi="Times New Roman" w:cs="Times New Roman"/>
          <w:sz w:val="24"/>
          <w:szCs w:val="24"/>
        </w:rPr>
        <w:t>különbözete  a</w:t>
      </w:r>
      <w:proofErr w:type="gramEnd"/>
      <w:r w:rsidRPr="00F85D0D">
        <w:rPr>
          <w:rFonts w:ascii="Times New Roman" w:hAnsi="Times New Roman" w:cs="Times New Roman"/>
          <w:sz w:val="24"/>
          <w:szCs w:val="24"/>
        </w:rPr>
        <w:t xml:space="preserve"> 21.193.720,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összeg, úgy a 24 fő ellátott esetében a térítési díj 73.589,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>/fő/hó, 2.453,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>/ellátási nap/fő.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 xml:space="preserve">A 2016. </w:t>
      </w:r>
      <w:proofErr w:type="gramStart"/>
      <w:r w:rsidRPr="00F85D0D">
        <w:rPr>
          <w:rFonts w:ascii="Times New Roman" w:hAnsi="Times New Roman" w:cs="Times New Roman"/>
          <w:sz w:val="24"/>
          <w:szCs w:val="24"/>
        </w:rPr>
        <w:t>évben  megállapított</w:t>
      </w:r>
      <w:proofErr w:type="gramEnd"/>
      <w:r w:rsidRPr="00F85D0D">
        <w:rPr>
          <w:rFonts w:ascii="Times New Roman" w:hAnsi="Times New Roman" w:cs="Times New Roman"/>
          <w:sz w:val="24"/>
          <w:szCs w:val="24"/>
        </w:rPr>
        <w:t xml:space="preserve"> térítési díj (70.820,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>/hó/fő) a 24 fő ellátott esetében. Ezen térítési díjjal számolva 12 hónapra 20.396.160,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bevételt biztosít az intézmény működéséhez, mely azt feltételezi, hogy minden napra mind a 24 fő ellátott megtéríti a megállapított intézményi térítési díjat. Tekintettel arra a tényre, miszerint az ellátottak kórházi ellátás esetén bizonyos %-át fizetik a térítési díjnak, illetve bizonytalan a 24 fő állandó jelenléte (pld. haláleset) így ezen összeg teljesítése 100%-ban nem biztosított.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 xml:space="preserve">Tekintettel a fenti adatokra és élethelyzetekre a biztos működéshez szükséges térítési díj minimum </w:t>
      </w:r>
      <w:proofErr w:type="gramStart"/>
      <w:r w:rsidR="00F03985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="00F03985">
        <w:rPr>
          <w:rFonts w:ascii="Times New Roman" w:hAnsi="Times New Roman" w:cs="Times New Roman"/>
          <w:sz w:val="24"/>
          <w:szCs w:val="24"/>
        </w:rPr>
        <w:t xml:space="preserve"> szolgáltatási önköltség és a központi irányító szerv támogatás különbözete alapján) </w:t>
      </w:r>
      <w:r w:rsidRPr="00637151">
        <w:rPr>
          <w:rFonts w:ascii="Times New Roman" w:hAnsi="Times New Roman" w:cs="Times New Roman"/>
          <w:sz w:val="24"/>
          <w:szCs w:val="24"/>
        </w:rPr>
        <w:t>73.589,</w:t>
      </w:r>
      <w:proofErr w:type="spellStart"/>
      <w:r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/fő/hó. Mivel</w:t>
      </w:r>
      <w:r w:rsidRPr="00F85D0D">
        <w:rPr>
          <w:rFonts w:ascii="Times New Roman" w:hAnsi="Times New Roman" w:cs="Times New Roman"/>
          <w:sz w:val="24"/>
          <w:szCs w:val="24"/>
        </w:rPr>
        <w:t xml:space="preserve"> a térítési díjak befizetései nem teljesülnek 100%-ban, ezért annak megállapítása magasabb összeget tesz szükségessé, hogy a tervezett intézményi kiadásokra megfelelő fedezetet nyújtson.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03985" w:rsidRDefault="00F03985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70C0"/>
          <w:sz w:val="24"/>
          <w:szCs w:val="24"/>
        </w:rPr>
      </w:pPr>
    </w:p>
    <w:p w:rsidR="00C8560E" w:rsidRPr="00637151" w:rsidRDefault="00C8560E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37151">
        <w:rPr>
          <w:rFonts w:ascii="Times New Roman" w:hAnsi="Times New Roman" w:cs="Times New Roman"/>
          <w:sz w:val="24"/>
          <w:szCs w:val="24"/>
        </w:rPr>
        <w:t>Az intézményve</w:t>
      </w:r>
      <w:r w:rsidR="00637151" w:rsidRPr="00637151">
        <w:rPr>
          <w:rFonts w:ascii="Times New Roman" w:hAnsi="Times New Roman" w:cs="Times New Roman"/>
          <w:sz w:val="24"/>
          <w:szCs w:val="24"/>
        </w:rPr>
        <w:t xml:space="preserve">zető két alternatívát javasolt az intézményi térítési díjak megállapítására, </w:t>
      </w:r>
      <w:r w:rsidRPr="00637151">
        <w:rPr>
          <w:rFonts w:ascii="Times New Roman" w:hAnsi="Times New Roman" w:cs="Times New Roman"/>
          <w:sz w:val="24"/>
          <w:szCs w:val="24"/>
        </w:rPr>
        <w:t>melyről kéri a Tisztelt Képviselő-testület döntését.</w:t>
      </w:r>
    </w:p>
    <w:p w:rsidR="00F85D0D" w:rsidRPr="00637151" w:rsidRDefault="00C8560E" w:rsidP="00C8560E">
      <w:pPr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63715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637151">
        <w:rPr>
          <w:rFonts w:ascii="Times New Roman" w:hAnsi="Times New Roman" w:cs="Times New Roman"/>
          <w:sz w:val="24"/>
          <w:szCs w:val="24"/>
        </w:rPr>
        <w:t>.javaslat</w:t>
      </w:r>
      <w:proofErr w:type="gramEnd"/>
      <w:r w:rsidRPr="00637151">
        <w:rPr>
          <w:rFonts w:ascii="Times New Roman" w:hAnsi="Times New Roman" w:cs="Times New Roman"/>
          <w:sz w:val="24"/>
          <w:szCs w:val="24"/>
        </w:rPr>
        <w:t>: intézményi térítési díj: 74.700,</w:t>
      </w:r>
      <w:proofErr w:type="spellStart"/>
      <w:r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/fő/hó 2.490,</w:t>
      </w:r>
      <w:proofErr w:type="spellStart"/>
      <w:r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/fő/nap, ezáltal</w:t>
      </w:r>
      <w:r w:rsidR="00637151" w:rsidRPr="00637151">
        <w:rPr>
          <w:rFonts w:ascii="Times New Roman" w:hAnsi="Times New Roman" w:cs="Times New Roman"/>
          <w:sz w:val="24"/>
          <w:szCs w:val="24"/>
        </w:rPr>
        <w:t xml:space="preserve"> becsült várható éves bevétel 21.2</w:t>
      </w:r>
      <w:r w:rsidRPr="00637151">
        <w:rPr>
          <w:rFonts w:ascii="Times New Roman" w:hAnsi="Times New Roman" w:cs="Times New Roman"/>
          <w:sz w:val="24"/>
          <w:szCs w:val="24"/>
        </w:rPr>
        <w:t>00.000,</w:t>
      </w:r>
      <w:proofErr w:type="spellStart"/>
      <w:r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/év</w:t>
      </w:r>
      <w:r w:rsidR="00F03985" w:rsidRPr="00637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60E" w:rsidRPr="00637151" w:rsidRDefault="00C8560E" w:rsidP="00C8560E">
      <w:pPr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hAnsi="Times New Roman" w:cs="Times New Roman"/>
          <w:sz w:val="24"/>
          <w:szCs w:val="24"/>
        </w:rPr>
      </w:pPr>
      <w:r w:rsidRPr="00637151">
        <w:rPr>
          <w:rFonts w:ascii="Times New Roman" w:hAnsi="Times New Roman" w:cs="Times New Roman"/>
          <w:sz w:val="24"/>
          <w:szCs w:val="24"/>
        </w:rPr>
        <w:t>2. javaslat</w:t>
      </w:r>
      <w:proofErr w:type="gramStart"/>
      <w:r w:rsidRPr="00637151">
        <w:rPr>
          <w:rFonts w:ascii="Times New Roman" w:hAnsi="Times New Roman" w:cs="Times New Roman"/>
          <w:sz w:val="24"/>
          <w:szCs w:val="24"/>
        </w:rPr>
        <w:t>:  intézményi</w:t>
      </w:r>
      <w:proofErr w:type="gramEnd"/>
      <w:r w:rsidRPr="00637151">
        <w:rPr>
          <w:rFonts w:ascii="Times New Roman" w:hAnsi="Times New Roman" w:cs="Times New Roman"/>
          <w:sz w:val="24"/>
          <w:szCs w:val="24"/>
        </w:rPr>
        <w:t xml:space="preserve"> térítési díj: 73.500,</w:t>
      </w:r>
      <w:proofErr w:type="spellStart"/>
      <w:r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/fő/hó   2.450,</w:t>
      </w:r>
      <w:proofErr w:type="spellStart"/>
      <w:r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 xml:space="preserve">/fő/nap. ezáltal becsült várható </w:t>
      </w:r>
      <w:r w:rsidR="00637151" w:rsidRPr="00637151">
        <w:rPr>
          <w:rFonts w:ascii="Times New Roman" w:hAnsi="Times New Roman" w:cs="Times New Roman"/>
          <w:sz w:val="24"/>
          <w:szCs w:val="24"/>
        </w:rPr>
        <w:t>éves bevétel 20.9</w:t>
      </w:r>
      <w:r w:rsidRPr="00637151">
        <w:rPr>
          <w:rFonts w:ascii="Times New Roman" w:hAnsi="Times New Roman" w:cs="Times New Roman"/>
          <w:sz w:val="24"/>
          <w:szCs w:val="24"/>
        </w:rPr>
        <w:t>00.000,</w:t>
      </w:r>
      <w:proofErr w:type="spellStart"/>
      <w:r w:rsidRPr="00637151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637151">
        <w:rPr>
          <w:rFonts w:ascii="Times New Roman" w:hAnsi="Times New Roman" w:cs="Times New Roman"/>
          <w:sz w:val="24"/>
          <w:szCs w:val="24"/>
        </w:rPr>
        <w:t>/év</w:t>
      </w:r>
    </w:p>
    <w:p w:rsidR="00C8560E" w:rsidRPr="00637151" w:rsidRDefault="00C8560E" w:rsidP="0063715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37151" w:rsidRDefault="00637151" w:rsidP="0063715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37151">
        <w:rPr>
          <w:rFonts w:ascii="Times New Roman" w:hAnsi="Times New Roman" w:cs="Times New Roman"/>
          <w:sz w:val="24"/>
          <w:szCs w:val="24"/>
        </w:rPr>
        <w:t>Az intézményvezető indokolása a javaslatok vonatkozásában: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51" w:rsidRDefault="00637151" w:rsidP="0063715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 az intézményi térítési díj emelését nagyobb összegben javasolja, mint a nyugdíjemelés százalékos mértéke</w:t>
      </w:r>
      <w:r w:rsidR="00113DB7">
        <w:rPr>
          <w:rFonts w:ascii="Times New Roman" w:hAnsi="Times New Roman" w:cs="Times New Roman"/>
          <w:sz w:val="24"/>
          <w:szCs w:val="24"/>
        </w:rPr>
        <w:t>, amely 1.6% a 2017. évre.</w:t>
      </w:r>
    </w:p>
    <w:p w:rsidR="00113DB7" w:rsidRDefault="00113DB7" w:rsidP="0063715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1. javaslat esetében napi 130,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-Ft-tal</w:t>
      </w:r>
      <w:proofErr w:type="spellEnd"/>
      <w:r>
        <w:rPr>
          <w:rFonts w:ascii="Times New Roman" w:hAnsi="Times New Roman" w:cs="Times New Roman"/>
          <w:sz w:val="24"/>
          <w:szCs w:val="24"/>
        </w:rPr>
        <w:t>, havi összesítésben 3.900,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emelkedne az intézményi térítési díj, amely a 2016. évihez képest 5,5%-os emelést jelent.</w:t>
      </w:r>
    </w:p>
    <w:p w:rsidR="00113DB7" w:rsidRDefault="00113DB7" w:rsidP="0063715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 javaslat esetében napi 90-Ft-tal, havi összesítésben 2.700,</w:t>
      </w:r>
      <w:proofErr w:type="spellStart"/>
      <w:r>
        <w:rPr>
          <w:rFonts w:ascii="Times New Roman" w:hAnsi="Times New Roman" w:cs="Times New Roman"/>
          <w:sz w:val="24"/>
          <w:szCs w:val="24"/>
        </w:rPr>
        <w:t>-Ft-tal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emelkedne az intézményi térítési díj, amely a 2016. évihez képest 3,8%-os emelést jelent.</w:t>
      </w:r>
    </w:p>
    <w:p w:rsidR="00113DB7" w:rsidRPr="00637151" w:rsidRDefault="00113DB7" w:rsidP="00637151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Tekintve, hogy más intézményeknél jelentősen magasabb az intézményi térítési díj, valamint az egészségügyi intézmények ápolási osztályain esetenként magasabb térítést kell fizetni, valamint a lakók jövedelme lehetővé teszi ezt a mértékű emelést, az idősek otthona esetében javasolt az 1,6%-os nyugdíjemelésnél nagyobb mértékű emelés.  </w:t>
      </w: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3DB7" w:rsidRDefault="00113DB7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INDOKOLÁS</w:t>
      </w:r>
    </w:p>
    <w:p w:rsidR="00DB10DA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személyi hatályt pontosítani szükséges a tekintetben, hogy nem csak az „állandó</w:t>
      </w:r>
      <w:proofErr w:type="gramStart"/>
      <w:r>
        <w:rPr>
          <w:rFonts w:ascii="Times New Roman" w:hAnsi="Times New Roman" w:cs="Times New Roman"/>
          <w:sz w:val="24"/>
          <w:szCs w:val="24"/>
        </w:rPr>
        <w:t>” lakóhellyel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rendelkező és azon életvitelszerűen élő személy jogosult a települési támogatás igénybe vételére, hanem az is, aki a településen tartózkodási hellyel rendelkezik és életvitelszerűen ott él.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esetben fennáll az a helyzet, hogy az illető nem tud „</w:t>
      </w:r>
      <w:r w:rsidRPr="00331347">
        <w:rPr>
          <w:rFonts w:ascii="Times New Roman" w:hAnsi="Times New Roman" w:cs="Times New Roman"/>
          <w:sz w:val="24"/>
          <w:szCs w:val="24"/>
        </w:rPr>
        <w:t>állandó</w:t>
      </w:r>
      <w:r>
        <w:rPr>
          <w:rFonts w:ascii="Times New Roman" w:hAnsi="Times New Roman" w:cs="Times New Roman"/>
          <w:sz w:val="24"/>
          <w:szCs w:val="24"/>
        </w:rPr>
        <w:t>” lakóhelyet létesíteni egyéb okok miatt.(pld. a tulajdonos nem járul hozzá, hogy az ingatlanon „állandó” lakóhelyet létesítsen, csak a tartózkodási hely létesítéséhez járul hozzá.)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Ezért a településen életvitelszerűen ott lakó személy, függetlenül attól, hogy „állandó” lakóhellyel vagy tartózkodási hellyel rendelkezik, jogosultságot szerez a települési támogatások igénybevételére.</w:t>
      </w:r>
    </w:p>
    <w:p w:rsidR="00762958" w:rsidRDefault="00762958" w:rsidP="0076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általános hatálytól eltérően a temetési támogatás kizárólag a településen állandó lakóhellyel rendelkező személyek részére biztosítandó, ezért annak pontosítása szükséges. 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2.A kérelmek benyújtásával és a jogosultság megállapításának időpontjával kapcsolatosan pontosítani szükséges azt az esetet, amikor a kérelmező olyan támogatás iránt nyújt be igényt, amely támogatással a benyújtás pillanatában már rendelkezik. Jellemzően ez olyan esetekben fordul elő, amikor a támogatott egy éves támogatási jogosultsággal rendelkezik, (pld. lakhatásra tekintettel megállapított települési támogatás) és a kérelmét még annak lejárta előtt benyújtja. A jelen szabályozás szerint a rendelet nem ad lehetőséget annak elbírálására, mert azt mondja, hogy a jogosultság kezdete a kérelem benyújtásának </w:t>
      </w:r>
      <w:proofErr w:type="gramStart"/>
      <w:r>
        <w:rPr>
          <w:rFonts w:ascii="Times New Roman" w:hAnsi="Times New Roman" w:cs="Times New Roman"/>
          <w:sz w:val="24"/>
          <w:szCs w:val="24"/>
        </w:rPr>
        <w:t>a  napja</w:t>
      </w:r>
      <w:proofErr w:type="gramEnd"/>
      <w:r>
        <w:rPr>
          <w:rFonts w:ascii="Times New Roman" w:hAnsi="Times New Roman" w:cs="Times New Roman"/>
          <w:sz w:val="24"/>
          <w:szCs w:val="24"/>
        </w:rPr>
        <w:t>. Ez természetesen ebben az esetben nem alkalmazható, mert akkor párhuzamosan két támogatás lenne megállapítva, amely nem cél. Ezért szükséges egy olyan kitétel, hogy amennyiben ilyen eset áll fenn, úgy kérelmező a lejárat előtt két hónappal benyújthatja a kérelmet, amely ebben az esetben a megállapított támogatás lejártát követő naptól állapítja meg az új jogosultságot.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Ezzel a módosítással elkerülhető, hogy a lejárat előtt benyújtott újbóli kérelmek elutasításra kerüljenek azon okból, hogy még nem járt le az előző megállapított jogosultság.</w:t>
      </w:r>
    </w:p>
    <w:p w:rsidR="00762958" w:rsidRDefault="00762958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 térítési díj megállapítása az intézmény működtetésével összefüggő kötelező feladat. Az Szt. fentiekben hivatkozott rendelkezéséből (92. §) az is egyértelműen kiderül, hogy rendeletben szabályozandó. A térítési díj a Képviselő-testület szociális rendeletébe kerülne beépítésre, tekintettel arra, hogy az szabályozza a szociális ellátásokat.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 xml:space="preserve">Az intézmény költségvetésének összeállítása során az intézmény kötelezően ellátandó feladataira koncentrálva állapította meg a kiadási összeget. Ezen költségek fedezésére szolgál az állami támogatás, valamint a fennmaradó rész tekintetében az intézményi térítési díj, melyet a szolgáltatásért az igénybevevők fizetnek. Szükséges kihangsúlyozni az állam azon törekvését, miszerint a szociális intézmények esetében egyre nagyobb arányban kell az öngondoskodás kereteit kihasználni. </w:t>
      </w:r>
    </w:p>
    <w:p w:rsidR="00F85D0D" w:rsidRPr="00F85D0D" w:rsidRDefault="00F85D0D" w:rsidP="00F85D0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113DB7">
        <w:rPr>
          <w:rFonts w:ascii="Times New Roman" w:hAnsi="Times New Roman" w:cs="Times New Roman"/>
          <w:sz w:val="24"/>
          <w:szCs w:val="24"/>
        </w:rPr>
        <w:t xml:space="preserve">A jelenlegi helyzetben, figyelembe véve az ellátást igénybe vevők jövedelmi helyzetét, az intézményvezető javaslatát </w:t>
      </w:r>
      <w:r w:rsidR="00FD4AFB" w:rsidRPr="00113DB7">
        <w:rPr>
          <w:rFonts w:ascii="Times New Roman" w:hAnsi="Times New Roman" w:cs="Times New Roman"/>
          <w:sz w:val="24"/>
          <w:szCs w:val="24"/>
        </w:rPr>
        <w:t xml:space="preserve">szükséges az intézményi térítési </w:t>
      </w:r>
      <w:r w:rsidRPr="00113DB7">
        <w:rPr>
          <w:rFonts w:ascii="Times New Roman" w:hAnsi="Times New Roman" w:cs="Times New Roman"/>
          <w:sz w:val="24"/>
          <w:szCs w:val="24"/>
        </w:rPr>
        <w:t>d</w:t>
      </w:r>
      <w:r w:rsidR="00FD4AFB" w:rsidRPr="00113DB7">
        <w:rPr>
          <w:rFonts w:ascii="Times New Roman" w:hAnsi="Times New Roman" w:cs="Times New Roman"/>
          <w:sz w:val="24"/>
          <w:szCs w:val="24"/>
        </w:rPr>
        <w:t>íj emeléséről dönteni.</w:t>
      </w:r>
    </w:p>
    <w:p w:rsidR="00F85D0D" w:rsidRPr="00F85D0D" w:rsidRDefault="00F85D0D" w:rsidP="00F85D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Az egyes szociális ellátások szabályozásáról szóló 3/2015. (II.28) önkormányzati rendelet 15.§</w:t>
      </w:r>
      <w:proofErr w:type="spellStart"/>
      <w:r w:rsidRPr="00F85D0D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szabályozza a térítési díj összegét, a jogszabálynak megfelelő havi és ellátási nap bontásban.</w:t>
      </w:r>
    </w:p>
    <w:p w:rsidR="00F85D0D" w:rsidRPr="00F85D0D" w:rsidRDefault="00F85D0D" w:rsidP="00F85D0D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481E46">
        <w:rPr>
          <w:rFonts w:ascii="Times New Roman" w:hAnsi="Times New Roman" w:cs="Times New Roman"/>
          <w:sz w:val="24"/>
          <w:szCs w:val="24"/>
        </w:rPr>
        <w:t xml:space="preserve">Ezen rendelet módosításával érvényesíthető </w:t>
      </w:r>
      <w:r w:rsidR="00FD4AFB" w:rsidRPr="00481E46">
        <w:rPr>
          <w:rFonts w:ascii="Times New Roman" w:hAnsi="Times New Roman" w:cs="Times New Roman"/>
          <w:sz w:val="24"/>
          <w:szCs w:val="24"/>
        </w:rPr>
        <w:t>a Képviselő</w:t>
      </w:r>
      <w:r w:rsidR="00FD4AFB">
        <w:rPr>
          <w:rFonts w:ascii="Times New Roman" w:hAnsi="Times New Roman" w:cs="Times New Roman"/>
          <w:sz w:val="24"/>
          <w:szCs w:val="24"/>
        </w:rPr>
        <w:t xml:space="preserve">-testület döntése az intézményi térítési díjak emelése vonatkozásában. </w:t>
      </w: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kibővítésre kerül a személyi hatály, miszerint a lakóhellyel és életvitelszerű tartózkodással, valamint tartózkodási hellyel és életvitelszerű tartózkodással szerezhet jogosultságot a támogatásokra.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megállapításra kerültek a jogosultság megállapításának kezdő időpontjai, új jogosultság esetében, vagy már fennálló jogosultság esetében.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62958" w:rsidRDefault="00762958" w:rsidP="0076295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általános személyi hatály kiterjesztése okán a temetési támogatások esetében pontosan, az eredeti szándéknak megfelelően szűkíteni kell az „állandó” lakóhellyel rendelkezők körére a jogosultak körét, valamint a kérelemben szükséges mellékletek körét.</w:t>
      </w:r>
    </w:p>
    <w:p w:rsidR="00762958" w:rsidRDefault="00762958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Idősek Otthona intézményi térítési díjának meghatározása.</w:t>
      </w:r>
    </w:p>
    <w:p w:rsidR="00F85D0D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Default="00F85D0D" w:rsidP="00DB10D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10DA">
        <w:rPr>
          <w:rFonts w:ascii="Times New Roman" w:hAnsi="Times New Roman" w:cs="Times New Roman"/>
          <w:sz w:val="24"/>
          <w:szCs w:val="24"/>
        </w:rPr>
        <w:t>.§</w:t>
      </w:r>
      <w:proofErr w:type="spellStart"/>
      <w:r w:rsidR="00DB10DA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="00DB10DA">
        <w:rPr>
          <w:rFonts w:ascii="Times New Roman" w:hAnsi="Times New Roman" w:cs="Times New Roman"/>
          <w:sz w:val="24"/>
          <w:szCs w:val="24"/>
        </w:rPr>
        <w:t xml:space="preserve"> megállapí</w:t>
      </w:r>
      <w:r w:rsidR="00640D0A">
        <w:rPr>
          <w:rFonts w:ascii="Times New Roman" w:hAnsi="Times New Roman" w:cs="Times New Roman"/>
          <w:sz w:val="24"/>
          <w:szCs w:val="24"/>
        </w:rPr>
        <w:t>tásra került a rendelet hatálya.</w:t>
      </w:r>
    </w:p>
    <w:p w:rsidR="00DB10DA" w:rsidRDefault="00DB10DA" w:rsidP="00DB10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124C50" w:rsidRDefault="00DB10DA" w:rsidP="00DB10DA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DB10DA" w:rsidRPr="00124C50" w:rsidRDefault="00DB10DA" w:rsidP="00DB10DA">
      <w:pPr>
        <w:spacing w:before="0" w:beforeAutospacing="0" w:after="0" w:afterAutospacing="0"/>
        <w:ind w:firstLine="24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Előzetes hatásvizsgálat</w:t>
      </w:r>
    </w:p>
    <w:p w:rsidR="00DB10DA" w:rsidRPr="00124C50" w:rsidRDefault="00DB10DA" w:rsidP="00DB10DA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a</w:t>
      </w:r>
      <w:proofErr w:type="gramEnd"/>
      <w:r w:rsidRPr="00124C5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jogalkotásról szóló 2010. évi CXXX. törvény 17.§ (1) bekezdése alapján</w:t>
      </w:r>
    </w:p>
    <w:p w:rsidR="00DB10DA" w:rsidRPr="00124C50" w:rsidRDefault="00DB10DA" w:rsidP="00DB10DA">
      <w:pPr>
        <w:spacing w:before="0" w:beforeAutospacing="0" w:after="0" w:afterAutospacing="0"/>
        <w:ind w:firstLine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DB10DA" w:rsidRPr="00124C50" w:rsidRDefault="00DB10DA" w:rsidP="00DB10DA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rendelet-tervezet címe: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Mindszentkálla K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özség Önk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ormányzata 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Képviselő-testülete .</w:t>
      </w:r>
      <w:proofErr w:type="gramEnd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./2017.(II…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) önkormányzati rendelete </w:t>
      </w:r>
      <w:r w:rsidRPr="00124C50">
        <w:rPr>
          <w:rFonts w:ascii="Times New Roman" w:hAnsi="Times New Roman" w:cs="Times New Roman"/>
          <w:sz w:val="24"/>
          <w:szCs w:val="24"/>
        </w:rPr>
        <w:t xml:space="preserve">az egyes szociális ellátások szabályozásáról szóló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3/2015.(II.28.)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C50">
        <w:rPr>
          <w:rFonts w:ascii="Times New Roman" w:hAnsi="Times New Roman" w:cs="Times New Roman"/>
          <w:sz w:val="24"/>
          <w:szCs w:val="24"/>
        </w:rPr>
        <w:t>önkormányzati rendelete módosításáról</w:t>
      </w:r>
    </w:p>
    <w:p w:rsidR="00DB10DA" w:rsidRPr="00F85D0D" w:rsidRDefault="00DB10DA" w:rsidP="00DB10DA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Társadalmi-gazdasági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szociális támogatásra a településen élők esetében szélesebb kör szerez jogosultságot.</w:t>
      </w:r>
      <w:r w:rsidR="00F85D0D">
        <w:rPr>
          <w:rFonts w:ascii="Times New Roman" w:hAnsi="Times New Roman" w:cs="Times New Roman"/>
          <w:sz w:val="24"/>
          <w:szCs w:val="24"/>
        </w:rPr>
        <w:t xml:space="preserve"> Az intézményi térítési díj vonatkozásában a</w:t>
      </w:r>
      <w:r w:rsidR="00F85D0D" w:rsidRPr="00F85D0D">
        <w:rPr>
          <w:rFonts w:ascii="Times New Roman" w:hAnsi="Times New Roman" w:cs="Times New Roman"/>
          <w:sz w:val="24"/>
          <w:szCs w:val="24"/>
        </w:rPr>
        <w:t xml:space="preserve"> szociális szolgáltatások hosszú távú fenntarthatósága végett kialakítandó, az öngondoskodást nagyobb mértékben megvalósító források bevonásának lehetősége.</w:t>
      </w:r>
    </w:p>
    <w:p w:rsidR="00DB10DA" w:rsidRPr="00F85D0D" w:rsidRDefault="00DB10DA" w:rsidP="00F85D0D">
      <w:pPr>
        <w:spacing w:before="0" w:beforeAutospacing="0" w:after="0" w:afterAutospacing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Költségvetési hatása: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r w:rsidRPr="00124C50">
        <w:rPr>
          <w:rFonts w:ascii="Times New Roman" w:hAnsi="Times New Roman" w:cs="Times New Roman"/>
          <w:sz w:val="24"/>
          <w:szCs w:val="24"/>
        </w:rPr>
        <w:t>A település költs</w:t>
      </w:r>
      <w:r>
        <w:rPr>
          <w:rFonts w:ascii="Times New Roman" w:hAnsi="Times New Roman" w:cs="Times New Roman"/>
          <w:sz w:val="24"/>
          <w:szCs w:val="24"/>
        </w:rPr>
        <w:t>égvetésében a forrás biztosítani szükséges</w:t>
      </w:r>
      <w:r w:rsidRPr="00124C50">
        <w:rPr>
          <w:rFonts w:ascii="Times New Roman" w:hAnsi="Times New Roman" w:cs="Times New Roman"/>
          <w:sz w:val="24"/>
          <w:szCs w:val="24"/>
        </w:rPr>
        <w:t xml:space="preserve">. </w:t>
      </w:r>
      <w:r w:rsidR="00F85D0D">
        <w:rPr>
          <w:rFonts w:ascii="Times New Roman" w:hAnsi="Times New Roman" w:cs="Times New Roman"/>
          <w:sz w:val="24"/>
          <w:szCs w:val="24"/>
        </w:rPr>
        <w:t>Az intézményi térítési díj vonatkozásában a</w:t>
      </w:r>
      <w:r w:rsidR="00F85D0D" w:rsidRPr="00F85D0D">
        <w:rPr>
          <w:rFonts w:ascii="Times New Roman" w:hAnsi="Times New Roman" w:cs="Times New Roman"/>
          <w:sz w:val="24"/>
          <w:szCs w:val="24"/>
        </w:rPr>
        <w:t>z intézmény fenntartható működésének biztosítása</w:t>
      </w:r>
      <w:r w:rsidR="00F85D0D">
        <w:rPr>
          <w:rFonts w:ascii="Times New Roman" w:hAnsi="Times New Roman" w:cs="Times New Roman"/>
          <w:sz w:val="24"/>
          <w:szCs w:val="24"/>
        </w:rPr>
        <w:t>.</w:t>
      </w:r>
    </w:p>
    <w:p w:rsidR="00DB10DA" w:rsidRPr="00124C50" w:rsidRDefault="00DB10DA" w:rsidP="00F85D0D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Környezeti, egészségi következményei: nincs </w:t>
      </w:r>
    </w:p>
    <w:p w:rsidR="00DB10DA" w:rsidRPr="00124C50" w:rsidRDefault="00DB10DA" w:rsidP="00F85D0D">
      <w:pPr>
        <w:spacing w:before="0" w:beforeAutospacing="0" w:after="0" w:afterAutospacing="0"/>
        <w:ind w:left="2880" w:hanging="288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rFonts w:ascii="Times New Roman" w:hAnsi="Times New Roman" w:cs="Times New Roman"/>
          <w:sz w:val="24"/>
          <w:szCs w:val="24"/>
        </w:rPr>
        <w:t xml:space="preserve">csökken az adminisztratív teher, mivel csökken az elutasítási ok a korábban benyújtott kérelmek miatt. 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0DA" w:rsidRPr="00124C50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Egyéb hatása: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nincs.</w:t>
      </w:r>
    </w:p>
    <w:p w:rsidR="00DB10DA" w:rsidRPr="00F85D0D" w:rsidRDefault="00DB10DA" w:rsidP="00F85D0D">
      <w:pPr>
        <w:spacing w:before="0" w:beforeAutospacing="0" w:after="0" w:afterAutospacing="0"/>
        <w:ind w:left="2880" w:hanging="2880"/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megalkotásának szükségessége:</w:t>
      </w:r>
      <w:r w:rsidRPr="00124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rendelet alkalmazásának pontosítása.</w:t>
      </w:r>
      <w:r w:rsidR="00F85D0D">
        <w:rPr>
          <w:rFonts w:ascii="Times New Roman" w:hAnsi="Times New Roman" w:cs="Times New Roman"/>
          <w:sz w:val="24"/>
          <w:szCs w:val="24"/>
        </w:rPr>
        <w:t xml:space="preserve"> </w:t>
      </w:r>
      <w:r w:rsidR="00F85D0D" w:rsidRPr="00F85D0D">
        <w:rPr>
          <w:rFonts w:ascii="Times New Roman" w:hAnsi="Times New Roman" w:cs="Times New Roman"/>
          <w:sz w:val="24"/>
          <w:szCs w:val="24"/>
        </w:rPr>
        <w:t>Az Önkormányzat által fenntartott intézmény működési költségeinek fedezésére szolgáló, jogszabály alapján meghatározandó térítési díja.</w:t>
      </w:r>
    </w:p>
    <w:p w:rsidR="00DB10DA" w:rsidRPr="00124C50" w:rsidRDefault="00DB10DA" w:rsidP="00F85D0D">
      <w:pPr>
        <w:spacing w:before="0" w:beforeAutospacing="0" w:after="0" w:afterAutospacing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 rendelet megalkotása elmaradása esetén várható következmények</w:t>
      </w:r>
      <w:proofErr w:type="gramStart"/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:</w:t>
      </w:r>
      <w:r w:rsidR="00F85D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</w:t>
      </w:r>
      <w:proofErr w:type="gramEnd"/>
      <w:r w:rsidR="00F85D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térítési díj vonatkozásában, </w:t>
      </w:r>
      <w:r w:rsidR="00F85D0D" w:rsidRPr="00F85D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Az elmaradás esetén nem valósul meg az Önkormányzat, mint fenntartó azon törekvése, hogy a szociális intézménye fenntartható  legye</w:t>
      </w:r>
      <w:r w:rsidR="00F85D0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n.</w:t>
      </w:r>
    </w:p>
    <w:p w:rsidR="00DB10DA" w:rsidRPr="00124C50" w:rsidRDefault="00DB10DA" w:rsidP="00F85D0D">
      <w:pPr>
        <w:spacing w:before="0" w:beforeAutospacing="0" w:after="0" w:afterAutospacing="0"/>
        <w:ind w:left="5664" w:hanging="5664"/>
        <w:contextualSpacing/>
        <w:outlineLvl w:val="0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ab/>
        <w:t>- személyi: nincs</w:t>
      </w:r>
    </w:p>
    <w:p w:rsidR="00DB10DA" w:rsidRPr="00124C50" w:rsidRDefault="00DB10DA" w:rsidP="00F85D0D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szervezeti: nincs</w:t>
      </w:r>
    </w:p>
    <w:p w:rsidR="00DB10DA" w:rsidRPr="00124C50" w:rsidRDefault="00DB10DA" w:rsidP="00DB10DA">
      <w:pPr>
        <w:spacing w:before="0" w:beforeAutospacing="0" w:after="0" w:afterAutospacing="0"/>
        <w:ind w:left="4956" w:firstLine="708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tárgyi: nincs</w:t>
      </w:r>
    </w:p>
    <w:p w:rsidR="00DB10DA" w:rsidRPr="00124C50" w:rsidRDefault="00DB10DA" w:rsidP="00DB10DA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 pénzügyi: költségvetési forrás biztosítása</w:t>
      </w:r>
    </w:p>
    <w:p w:rsidR="00DB10DA" w:rsidRPr="00124C50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124C50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124C50"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szíveskedjenek.</w:t>
      </w:r>
    </w:p>
    <w:p w:rsidR="00DB10DA" w:rsidRPr="00124C50" w:rsidRDefault="00DB10DA" w:rsidP="00DB10D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0DA" w:rsidRPr="00124C50" w:rsidRDefault="00DB10DA" w:rsidP="00DB10D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0DA" w:rsidRDefault="00DB10DA" w:rsidP="00DB10D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58" w:rsidRPr="00124C50" w:rsidRDefault="00762958" w:rsidP="00F85D0D">
      <w:pPr>
        <w:spacing w:before="0" w:beforeAutospacing="0" w:after="0" w:afterAutospacing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10DA" w:rsidRPr="00702794" w:rsidRDefault="00DB10DA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Mindszentkálla  K</w:t>
      </w:r>
      <w:r w:rsidRPr="00702794">
        <w:rPr>
          <w:rFonts w:ascii="Times New Roman" w:hAnsi="Times New Roman" w:cs="Times New Roman"/>
          <w:b/>
          <w:sz w:val="24"/>
          <w:szCs w:val="24"/>
        </w:rPr>
        <w:t>özség</w:t>
      </w:r>
      <w:proofErr w:type="gramEnd"/>
      <w:r w:rsidRPr="0070279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DB10DA" w:rsidRPr="00702794" w:rsidRDefault="00DB10DA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/2017</w:t>
      </w:r>
      <w:r w:rsidRPr="00702794">
        <w:rPr>
          <w:rFonts w:ascii="Times New Roman" w:hAnsi="Times New Roman" w:cs="Times New Roman"/>
          <w:b/>
          <w:sz w:val="24"/>
          <w:szCs w:val="24"/>
        </w:rPr>
        <w:t>. (…) önkormányzati rendelete</w:t>
      </w:r>
    </w:p>
    <w:p w:rsidR="00DB10DA" w:rsidRPr="00702794" w:rsidRDefault="00DB10DA" w:rsidP="0076295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0279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02794">
        <w:rPr>
          <w:rFonts w:ascii="Times New Roman" w:hAnsi="Times New Roman" w:cs="Times New Roman"/>
          <w:b/>
          <w:sz w:val="24"/>
          <w:szCs w:val="24"/>
        </w:rPr>
        <w:t xml:space="preserve"> egyes szociális ellátások szabályozásáról 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3/2015.(II.28.)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94">
        <w:rPr>
          <w:rFonts w:ascii="Times New Roman" w:hAnsi="Times New Roman" w:cs="Times New Roman"/>
          <w:b/>
          <w:sz w:val="24"/>
          <w:szCs w:val="24"/>
        </w:rPr>
        <w:t>önkormányzati rendelete módosításáról</w:t>
      </w:r>
    </w:p>
    <w:p w:rsidR="00DB10DA" w:rsidRDefault="00DB10DA" w:rsidP="00DB1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Mindszentkálla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Képviselő-testülete a szociális igazgatásról és szociális ellátásokról szóló 1993. évi III. törvény 92. § (1) bekezdés a) pontjában kapott felhatalmazás alapján Magyarország helyi önkormányzatairól szóló 2011. évi CLXXXIX. törvény 13. § (1) bekezdés 8a. pontjában meghatározott feladatkörében eljárva a következőket rendeli el:</w:t>
      </w:r>
    </w:p>
    <w:p w:rsidR="00DB10DA" w:rsidRDefault="00DB10DA" w:rsidP="00DB10DA">
      <w:pPr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1. §</w:t>
      </w:r>
      <w:r w:rsidRPr="00702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Mindszentkálla K</w:t>
      </w:r>
      <w:r w:rsidRPr="00702794">
        <w:rPr>
          <w:rFonts w:ascii="Times New Roman" w:hAnsi="Times New Roman" w:cs="Times New Roman"/>
          <w:sz w:val="24"/>
          <w:szCs w:val="24"/>
        </w:rPr>
        <w:t>özség Önkormányzata Képviselő-testületének az egyes szociális ellátások szabályozásáról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3/2015.(II.28.</w:t>
      </w:r>
      <w:proofErr w:type="gramStart"/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Pr="00124C5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Pr="00702794">
        <w:rPr>
          <w:rFonts w:ascii="Times New Roman" w:hAnsi="Times New Roman" w:cs="Times New Roman"/>
          <w:sz w:val="24"/>
          <w:szCs w:val="24"/>
        </w:rPr>
        <w:t xml:space="preserve"> önkormányzati</w:t>
      </w:r>
      <w:proofErr w:type="gramEnd"/>
      <w:r w:rsidRPr="00702794">
        <w:rPr>
          <w:rFonts w:ascii="Times New Roman" w:hAnsi="Times New Roman" w:cs="Times New Roman"/>
          <w:sz w:val="24"/>
          <w:szCs w:val="24"/>
        </w:rPr>
        <w:t xml:space="preserve"> re</w:t>
      </w:r>
      <w:r>
        <w:rPr>
          <w:rFonts w:ascii="Times New Roman" w:hAnsi="Times New Roman" w:cs="Times New Roman"/>
          <w:sz w:val="24"/>
          <w:szCs w:val="24"/>
        </w:rPr>
        <w:t xml:space="preserve">ndelete (a továbbiakban: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Szr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1.§ (2) bekezdés helyébe a következő rendelkezés lép:  </w:t>
      </w:r>
    </w:p>
    <w:p w:rsidR="00DB10DA" w:rsidRPr="0092327D" w:rsidRDefault="00DB10DA" w:rsidP="00DB10D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(2) A rendelet hatálya kiterjed a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Mindszentkálla </w:t>
      </w:r>
      <w:r w:rsidRPr="0092327D">
        <w:rPr>
          <w:rFonts w:ascii="Times New Roman" w:eastAsia="Calibri" w:hAnsi="Times New Roman" w:cs="Times New Roman"/>
          <w:sz w:val="24"/>
          <w:szCs w:val="24"/>
        </w:rPr>
        <w:t>településen lakóhellyel rendelkező és életvitelszerűen a településen élő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01C5">
        <w:rPr>
          <w:rFonts w:ascii="Times New Roman" w:hAnsi="Times New Roman" w:cs="Times New Roman"/>
          <w:sz w:val="24"/>
          <w:szCs w:val="24"/>
        </w:rPr>
        <w:t>vagy tartózkodási hellyel rendelkező és életvitelszerűen a településen élő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 magyar állampolgárokra, bevándoroltakra és letelepedettekre, hontalanokra, a magyar hatóság által menekültként vagy oltalmazottként elismert személyekre, továbbá a szociális igazgatásról és szociális ellátásokról szó 1993. évi III. törvény (továbbiakban</w:t>
      </w:r>
      <w:proofErr w:type="gramStart"/>
      <w:r w:rsidRPr="0092327D">
        <w:rPr>
          <w:rFonts w:ascii="Times New Roman" w:eastAsia="Calibri" w:hAnsi="Times New Roman" w:cs="Times New Roman"/>
          <w:sz w:val="24"/>
          <w:szCs w:val="24"/>
        </w:rPr>
        <w:t>:Szt.</w:t>
      </w:r>
      <w:proofErr w:type="gramEnd"/>
      <w:r w:rsidRPr="0092327D">
        <w:rPr>
          <w:rFonts w:ascii="Times New Roman" w:eastAsia="Calibri" w:hAnsi="Times New Roman" w:cs="Times New Roman"/>
          <w:sz w:val="24"/>
          <w:szCs w:val="24"/>
        </w:rPr>
        <w:t>) 3. § (2) - (3) bekezdésének a) pontjában meghatározott személyekre, valamint a gyermekek védelméről és a gyámügyi igazgatásról szóló 1997. évi XXXI. törvény (továbbiakban: Gyvt.) 4.§</w:t>
      </w:r>
      <w:proofErr w:type="spellStart"/>
      <w:r w:rsidRPr="0092327D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 meghatározott gyermekre, fiatal felnőttre és szüleire.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10DA" w:rsidRDefault="00DB10DA" w:rsidP="00DB10DA">
      <w:pPr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b/>
          <w:sz w:val="24"/>
          <w:szCs w:val="24"/>
        </w:rPr>
        <w:t>2.§</w:t>
      </w:r>
      <w:r>
        <w:rPr>
          <w:rFonts w:ascii="Times New Roman" w:hAnsi="Times New Roman" w:cs="Times New Roman"/>
          <w:sz w:val="24"/>
          <w:szCs w:val="24"/>
        </w:rPr>
        <w:t xml:space="preserve"> Az Szt. 3.§ (8) bekezdés b</w:t>
      </w:r>
      <w:r w:rsidRPr="00702794">
        <w:rPr>
          <w:rFonts w:ascii="Times New Roman" w:hAnsi="Times New Roman" w:cs="Times New Roman"/>
          <w:sz w:val="24"/>
          <w:szCs w:val="24"/>
        </w:rPr>
        <w:t>) pontja helyébe a következő rendelkezés lép:</w:t>
      </w:r>
    </w:p>
    <w:p w:rsidR="00DB10DA" w:rsidRDefault="00DB10DA" w:rsidP="00DB10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92327D">
        <w:rPr>
          <w:rFonts w:ascii="Times New Roman" w:hAnsi="Times New Roman" w:cs="Times New Roman"/>
          <w:sz w:val="24"/>
          <w:szCs w:val="24"/>
        </w:rPr>
        <w:t>„</w:t>
      </w:r>
      <w:r w:rsidRPr="0092327D">
        <w:rPr>
          <w:rFonts w:ascii="Times New Roman" w:eastAsia="Calibri" w:hAnsi="Times New Roman" w:cs="Times New Roman"/>
          <w:sz w:val="24"/>
          <w:szCs w:val="24"/>
        </w:rPr>
        <w:t xml:space="preserve">b) a jogosultság kezdő időpontja </w:t>
      </w:r>
    </w:p>
    <w:p w:rsidR="00DB10DA" w:rsidRDefault="00DB10DA" w:rsidP="00DB10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2327D">
        <w:rPr>
          <w:rFonts w:ascii="Times New Roman" w:eastAsia="Calibri" w:hAnsi="Times New Roman" w:cs="Times New Roman"/>
          <w:sz w:val="24"/>
          <w:szCs w:val="24"/>
        </w:rPr>
        <w:t>a kérelem benyújtásának a napja,</w:t>
      </w:r>
    </w:p>
    <w:p w:rsidR="00DB10DA" w:rsidRDefault="00DB10DA" w:rsidP="00DB10DA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amennyiben a </w:t>
      </w:r>
      <w:r w:rsidR="0063330E">
        <w:rPr>
          <w:rFonts w:ascii="Times New Roman" w:hAnsi="Times New Roman" w:cs="Times New Roman"/>
          <w:sz w:val="24"/>
          <w:szCs w:val="24"/>
        </w:rPr>
        <w:t xml:space="preserve">támogatás iránti kérelem </w:t>
      </w:r>
      <w:r>
        <w:rPr>
          <w:rFonts w:ascii="Times New Roman" w:hAnsi="Times New Roman" w:cs="Times New Roman"/>
          <w:sz w:val="24"/>
          <w:szCs w:val="24"/>
        </w:rPr>
        <w:t xml:space="preserve">a korábbi jogosultsági időtartam alatt, </w:t>
      </w:r>
      <w:r w:rsidRPr="00C401C5">
        <w:rPr>
          <w:rFonts w:ascii="Times New Roman" w:hAnsi="Times New Roman" w:cs="Times New Roman"/>
          <w:sz w:val="24"/>
          <w:szCs w:val="24"/>
        </w:rPr>
        <w:t>annak lejáratát megelőző kettő hónapban</w:t>
      </w:r>
      <w:r>
        <w:rPr>
          <w:rFonts w:ascii="Times New Roman" w:hAnsi="Times New Roman" w:cs="Times New Roman"/>
          <w:sz w:val="24"/>
          <w:szCs w:val="24"/>
        </w:rPr>
        <w:t xml:space="preserve"> kerül benyújtásra, a korábbi jogosultság megszűnését követő nap.”</w:t>
      </w:r>
    </w:p>
    <w:p w:rsidR="00DB10DA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762958" w:rsidRDefault="00762958" w:rsidP="0076295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151B">
        <w:rPr>
          <w:rFonts w:ascii="Times New Roman" w:hAnsi="Times New Roman" w:cs="Times New Roman"/>
          <w:b/>
          <w:sz w:val="24"/>
          <w:szCs w:val="24"/>
        </w:rPr>
        <w:t xml:space="preserve">3.§ </w:t>
      </w: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Az Szt. 9.§ (1) bekezdés d) pontja helyébe a következő rendelkezés lép:</w:t>
      </w:r>
    </w:p>
    <w:p w:rsidR="00762958" w:rsidRDefault="00762958" w:rsidP="00762958">
      <w:pPr>
        <w:pStyle w:val="Listaszerbekezds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„d) </w:t>
      </w:r>
      <w:r w:rsidRPr="009B0600">
        <w:rPr>
          <w:rFonts w:ascii="Times New Roman" w:hAnsi="Times New Roman" w:cs="Times New Roman"/>
          <w:sz w:val="24"/>
          <w:szCs w:val="24"/>
        </w:rPr>
        <w:t>a közeli hozzátartozójának eltemettetéséről gondoskodó</w:t>
      </w:r>
      <w:r>
        <w:rPr>
          <w:rFonts w:ascii="Times New Roman" w:hAnsi="Times New Roman" w:cs="Times New Roman"/>
          <w:sz w:val="24"/>
          <w:szCs w:val="24"/>
        </w:rPr>
        <w:t xml:space="preserve"> a településen állandó lakóhellyel rendelkező</w:t>
      </w:r>
      <w:r w:rsidRPr="009B0600">
        <w:rPr>
          <w:rFonts w:ascii="Times New Roman" w:hAnsi="Times New Roman" w:cs="Times New Roman"/>
          <w:sz w:val="24"/>
          <w:szCs w:val="24"/>
        </w:rPr>
        <w:t xml:space="preserve"> személy, ha a haláleset bekövetkeztétől számított 3 hónapon belül a kérelmet benyújtja.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62958" w:rsidRDefault="00762958" w:rsidP="0076295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151B"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Szt. 13.§ (1) bekezdés d) </w:t>
      </w:r>
      <w:proofErr w:type="gramStart"/>
      <w:r>
        <w:rPr>
          <w:rFonts w:ascii="Times New Roman" w:hAnsi="Times New Roman" w:cs="Times New Roman"/>
          <w:sz w:val="24"/>
          <w:szCs w:val="24"/>
        </w:rPr>
        <w:t>pont  da</w:t>
      </w:r>
      <w:proofErr w:type="gramEnd"/>
      <w:r>
        <w:rPr>
          <w:rFonts w:ascii="Times New Roman" w:hAnsi="Times New Roman" w:cs="Times New Roman"/>
          <w:sz w:val="24"/>
          <w:szCs w:val="24"/>
        </w:rPr>
        <w:t>) alpontja helyébe a következő rendelkezés lép:</w:t>
      </w:r>
    </w:p>
    <w:p w:rsidR="00762958" w:rsidRPr="0009151B" w:rsidRDefault="00762958" w:rsidP="0076295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9151B">
        <w:rPr>
          <w:rFonts w:ascii="Times New Roman" w:hAnsi="Times New Roman" w:cs="Times New Roman"/>
          <w:sz w:val="24"/>
          <w:szCs w:val="24"/>
        </w:rPr>
        <w:t xml:space="preserve">„da) kérelmező </w:t>
      </w:r>
      <w:r>
        <w:rPr>
          <w:rFonts w:ascii="Times New Roman" w:hAnsi="Times New Roman" w:cs="Times New Roman"/>
          <w:sz w:val="24"/>
          <w:szCs w:val="24"/>
        </w:rPr>
        <w:t xml:space="preserve">lakóhelyéről szóló nyilatkozatot, a </w:t>
      </w:r>
      <w:r w:rsidRPr="0009151B">
        <w:rPr>
          <w:rFonts w:ascii="Times New Roman" w:hAnsi="Times New Roman" w:cs="Times New Roman"/>
          <w:sz w:val="24"/>
          <w:szCs w:val="24"/>
        </w:rPr>
        <w:t>nevére kiállított temetés költségeit igazoló számlák másolatát,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91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58" w:rsidRDefault="00762958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b/>
          <w:sz w:val="24"/>
          <w:szCs w:val="24"/>
        </w:rPr>
        <w:t>4.§</w:t>
      </w:r>
      <w:r>
        <w:rPr>
          <w:rFonts w:ascii="Times New Roman" w:hAnsi="Times New Roman" w:cs="Times New Roman"/>
          <w:sz w:val="24"/>
          <w:szCs w:val="24"/>
        </w:rPr>
        <w:t xml:space="preserve"> Az Szt. 15.§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helyébe a következő rendelkezés lép: </w:t>
      </w:r>
    </w:p>
    <w:p w:rsidR="00F85D0D" w:rsidRPr="00D678D3" w:rsidRDefault="00F85D0D" w:rsidP="00F85D0D">
      <w:pPr>
        <w:rPr>
          <w:rFonts w:ascii="Times New Roman" w:hAnsi="Times New Roman" w:cs="Times New Roman"/>
          <w:sz w:val="24"/>
          <w:szCs w:val="24"/>
        </w:rPr>
      </w:pPr>
      <w:r w:rsidRPr="00F85D0D">
        <w:rPr>
          <w:rFonts w:ascii="Times New Roman" w:hAnsi="Times New Roman" w:cs="Times New Roman"/>
          <w:sz w:val="24"/>
          <w:szCs w:val="24"/>
        </w:rPr>
        <w:t>„15. § Az intézményi térítési díj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</w:t>
      </w:r>
      <w:r w:rsidRPr="00F85D0D">
        <w:rPr>
          <w:rFonts w:ascii="Times New Roman" w:hAnsi="Times New Roman" w:cs="Times New Roman"/>
          <w:sz w:val="24"/>
          <w:szCs w:val="24"/>
        </w:rPr>
        <w:t>,</w:t>
      </w:r>
      <w:proofErr w:type="spellStart"/>
      <w:proofErr w:type="gramEnd"/>
      <w:r w:rsidRPr="00F85D0D">
        <w:rPr>
          <w:rFonts w:ascii="Times New Roman" w:hAnsi="Times New Roman" w:cs="Times New Roman"/>
          <w:sz w:val="24"/>
          <w:szCs w:val="24"/>
        </w:rPr>
        <w:t>-Ft</w:t>
      </w:r>
      <w:proofErr w:type="spellEnd"/>
      <w:r w:rsidRPr="00F85D0D">
        <w:rPr>
          <w:rFonts w:ascii="Times New Roman" w:hAnsi="Times New Roman" w:cs="Times New Roman"/>
          <w:sz w:val="24"/>
          <w:szCs w:val="24"/>
        </w:rPr>
        <w:t xml:space="preserve"> /hó, 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F85D0D">
        <w:rPr>
          <w:rFonts w:ascii="Times New Roman" w:hAnsi="Times New Roman" w:cs="Times New Roman"/>
          <w:sz w:val="24"/>
          <w:szCs w:val="24"/>
        </w:rPr>
        <w:t xml:space="preserve">,- Ft / ellátási nap.” </w:t>
      </w:r>
    </w:p>
    <w:p w:rsidR="00DB10DA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B10DA" w:rsidRPr="00D678D3">
        <w:rPr>
          <w:rFonts w:ascii="Times New Roman" w:hAnsi="Times New Roman" w:cs="Times New Roman"/>
          <w:b/>
          <w:sz w:val="24"/>
          <w:szCs w:val="24"/>
        </w:rPr>
        <w:t>.§</w:t>
      </w:r>
      <w:r w:rsidR="00DB10DA" w:rsidRPr="00D678D3">
        <w:rPr>
          <w:rFonts w:ascii="Times New Roman" w:hAnsi="Times New Roman" w:cs="Times New Roman"/>
          <w:sz w:val="24"/>
          <w:szCs w:val="24"/>
        </w:rPr>
        <w:t xml:space="preserve"> </w:t>
      </w:r>
      <w:r w:rsidR="00762958">
        <w:rPr>
          <w:rFonts w:ascii="Times New Roman" w:hAnsi="Times New Roman" w:cs="Times New Roman"/>
          <w:sz w:val="24"/>
          <w:szCs w:val="24"/>
        </w:rPr>
        <w:t xml:space="preserve">(1) </w:t>
      </w:r>
      <w:r w:rsidR="00FD4AFB">
        <w:rPr>
          <w:rFonts w:ascii="Times New Roman" w:hAnsi="Times New Roman" w:cs="Times New Roman"/>
          <w:sz w:val="24"/>
          <w:szCs w:val="24"/>
        </w:rPr>
        <w:t xml:space="preserve">Ez a rendelet - a (2) bekezdésben foglalt kivétellel </w:t>
      </w:r>
      <w:proofErr w:type="gramStart"/>
      <w:r w:rsidR="00FD4AFB">
        <w:rPr>
          <w:rFonts w:ascii="Times New Roman" w:hAnsi="Times New Roman" w:cs="Times New Roman"/>
          <w:sz w:val="24"/>
          <w:szCs w:val="24"/>
        </w:rPr>
        <w:t>-  a</w:t>
      </w:r>
      <w:proofErr w:type="gramEnd"/>
      <w:r w:rsidR="00DB10DA" w:rsidRPr="00D678D3">
        <w:rPr>
          <w:rFonts w:ascii="Times New Roman" w:hAnsi="Times New Roman" w:cs="Times New Roman"/>
          <w:sz w:val="24"/>
          <w:szCs w:val="24"/>
        </w:rPr>
        <w:t xml:space="preserve"> kihirdetését követő napon lép hatályba.</w:t>
      </w:r>
    </w:p>
    <w:p w:rsidR="00FD4AFB" w:rsidRPr="00D678D3" w:rsidRDefault="00FD4AFB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4.§ 2017. április 1-én lép hatályba. </w:t>
      </w:r>
    </w:p>
    <w:p w:rsidR="00DB10DA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Pr="00D678D3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D678D3" w:rsidRDefault="00DB10DA" w:rsidP="00DB10DA">
      <w:pPr>
        <w:spacing w:before="0" w:beforeAutospacing="0" w:after="0" w:afterAutospacing="0"/>
        <w:ind w:left="709" w:hanging="709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Keszler </w:t>
      </w:r>
      <w:proofErr w:type="gramStart"/>
      <w:r>
        <w:rPr>
          <w:rFonts w:ascii="Times New Roman" w:hAnsi="Times New Roman" w:cs="Times New Roman"/>
          <w:sz w:val="24"/>
          <w:szCs w:val="24"/>
        </w:rPr>
        <w:t>Gyula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678D3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Pr="00D678D3">
        <w:rPr>
          <w:rFonts w:ascii="Times New Roman" w:hAnsi="Times New Roman" w:cs="Times New Roman"/>
          <w:sz w:val="24"/>
          <w:szCs w:val="24"/>
        </w:rPr>
        <w:t xml:space="preserve"> Szabó Tímea</w:t>
      </w:r>
    </w:p>
    <w:p w:rsidR="00DB10DA" w:rsidRPr="00D678D3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                    polgármester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         jegyző</w:t>
      </w:r>
    </w:p>
    <w:p w:rsidR="00F85D0D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F85D0D" w:rsidRDefault="00F85D0D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DB10DA" w:rsidRPr="00D678D3" w:rsidRDefault="00DB10DA" w:rsidP="00DB10DA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kihirdetés napja: </w:t>
      </w:r>
      <w:proofErr w:type="gramStart"/>
      <w:r>
        <w:rPr>
          <w:rFonts w:ascii="Times New Roman" w:hAnsi="Times New Roman" w:cs="Times New Roman"/>
          <w:sz w:val="24"/>
          <w:szCs w:val="24"/>
        </w:rPr>
        <w:t>2017</w:t>
      </w:r>
      <w:r w:rsidRPr="00D678D3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Pr="00D678D3">
        <w:rPr>
          <w:rFonts w:ascii="Times New Roman" w:hAnsi="Times New Roman" w:cs="Times New Roman"/>
          <w:sz w:val="24"/>
          <w:szCs w:val="24"/>
        </w:rPr>
        <w:t xml:space="preserve"> …….</w:t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B10DA" w:rsidRPr="00D678D3" w:rsidRDefault="00DB10DA" w:rsidP="00DB10DA">
      <w:pPr>
        <w:spacing w:before="0" w:beforeAutospacing="0" w:after="0" w:afterAutospacing="0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 xml:space="preserve">     Dr. Szabó Tímea</w:t>
      </w:r>
    </w:p>
    <w:p w:rsidR="004E7204" w:rsidRPr="00762958" w:rsidRDefault="00DB10DA" w:rsidP="00762958">
      <w:pPr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</w:r>
      <w:r w:rsidRPr="00D678D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gramStart"/>
      <w:r w:rsidRPr="00D678D3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4E7204" w:rsidRPr="00762958" w:rsidSect="004E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39FE"/>
    <w:multiLevelType w:val="hybridMultilevel"/>
    <w:tmpl w:val="452883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44B18"/>
    <w:multiLevelType w:val="hybridMultilevel"/>
    <w:tmpl w:val="870C68DC"/>
    <w:lvl w:ilvl="0" w:tplc="53380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0DA"/>
    <w:rsid w:val="00113DB7"/>
    <w:rsid w:val="0035568A"/>
    <w:rsid w:val="00376BE1"/>
    <w:rsid w:val="004145F8"/>
    <w:rsid w:val="00481E46"/>
    <w:rsid w:val="004E7204"/>
    <w:rsid w:val="005A7CEF"/>
    <w:rsid w:val="005E05D3"/>
    <w:rsid w:val="0063330E"/>
    <w:rsid w:val="00637151"/>
    <w:rsid w:val="00640D0A"/>
    <w:rsid w:val="00667896"/>
    <w:rsid w:val="006F49FE"/>
    <w:rsid w:val="00762958"/>
    <w:rsid w:val="007B7B89"/>
    <w:rsid w:val="00872920"/>
    <w:rsid w:val="009E2C73"/>
    <w:rsid w:val="00AA33ED"/>
    <w:rsid w:val="00AC3B5D"/>
    <w:rsid w:val="00C8560E"/>
    <w:rsid w:val="00CC3523"/>
    <w:rsid w:val="00CE3594"/>
    <w:rsid w:val="00DB10DA"/>
    <w:rsid w:val="00F03985"/>
    <w:rsid w:val="00F5679C"/>
    <w:rsid w:val="00F85D0D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16769-305D-457A-82CD-41C06529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0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762958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Calibri"/>
    </w:rPr>
  </w:style>
  <w:style w:type="paragraph" w:styleId="NormlWeb">
    <w:name w:val="Normal (Web)"/>
    <w:basedOn w:val="Norml"/>
    <w:rsid w:val="00F85D0D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8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2225</Words>
  <Characters>15353</Characters>
  <Application>Microsoft Office Word</Application>
  <DocSecurity>0</DocSecurity>
  <Lines>127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Horváth Tamásné</cp:lastModifiedBy>
  <cp:revision>12</cp:revision>
  <cp:lastPrinted>2017-02-16T10:53:00Z</cp:lastPrinted>
  <dcterms:created xsi:type="dcterms:W3CDTF">2017-02-02T11:38:00Z</dcterms:created>
  <dcterms:modified xsi:type="dcterms:W3CDTF">2017-02-17T11:51:00Z</dcterms:modified>
</cp:coreProperties>
</file>