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27BAE" w:rsidRPr="00FD0090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4E6257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4E6257">
        <w:rPr>
          <w:rFonts w:ascii="Times New Roman" w:hAnsi="Times New Roman" w:cs="Times New Roman"/>
          <w:b/>
          <w:i w:val="0"/>
          <w:sz w:val="22"/>
          <w:szCs w:val="22"/>
        </w:rPr>
        <w:t>február 22</w:t>
      </w:r>
      <w:r w:rsidR="0095738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proofErr w:type="spellStart"/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</w:t>
      </w: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a lejárt határidejű képviselő-testületi határozatok végrehajtásáról.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: Keszler Gyula polgármester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27BAE" w:rsidRPr="00BD50A3" w:rsidRDefault="00727BAE" w:rsidP="00C2539A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097FBC" w:rsidRDefault="00727BAE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95738B" w:rsidRDefault="0095738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D810EB" w:rsidRPr="00D810EB" w:rsidRDefault="00D810EB" w:rsidP="00D810EB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95/2016. (XI. 14.) HATÁROZATA</w:t>
      </w:r>
    </w:p>
    <w:p w:rsidR="00D810EB" w:rsidRPr="00D810EB" w:rsidRDefault="00D810EB" w:rsidP="00D810EB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Tapolca Környéki Önkormányzati Társulás Társulási Megállapodása módosításáról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1.) Mindszentkálla Község Önkormányzata Képviselő-testülete Gyulakeszi Községnek a Tapolca Környéki Önkormányzati Társulásból 2016. december 31. napjával történő kilépését tudomásul veszi. A kilépéssel kapcsolatban a Társulási Megállapodás és annak 1. melléklete módosítására vonatkozó javaslatot az előterjesztés szerinti tartalommal elfogadja.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2.)  Felkéri a Képviselő-testület a polgármestert, hogy a Társulási Megállapodás módosítását elfogadó képviselő-testületi határozatot küldje meg a Társulás elnökének.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Felhatalmazza a Képviselő-testület a polgármestert, hogy a módosított Társulási Megállapodást az önkormányzat képviseletében írja alá. 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Felelős:</w:t>
      </w: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Gyula, polgármester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Határidő:</w:t>
      </w: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2016. november 20. </w:t>
      </w: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D810EB" w:rsidRPr="00D810EB" w:rsidRDefault="00D810EB" w:rsidP="00D810EB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96/2016. (XI. 14.) HATÁROZATA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Kötelező felvételt biztosító általános iskolai körzethatárok véleményezéséről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Veszprém Megyei Kormányhivatal által elkészített a kötelező felvételt biztosító általános iskolai körzethatárokat meghatározó tervezetet megismerte, és arról az alábbi véleménye alakult ki</w:t>
      </w:r>
      <w:proofErr w:type="gramStart"/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:  elfogadja</w:t>
      </w:r>
      <w:proofErr w:type="gramEnd"/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.</w:t>
      </w: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Véleménye kialakítása során a Képviselő-testület figyelembe vette, hogy a település jegyzőjének nyilvántartásában Mindszentkálla lakóhellyel, ennek hiányában tartózkodási hellyel rendelkező hátrányos helyzetű, általános iskolába járó gyermek jelenleg nem szerepel. </w:t>
      </w: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lastRenderedPageBreak/>
        <w:t>Képviselő-testület felkéri a jegyzőt, hogy a határozatot a Veszprém Megyei Kormányhivatal részére küldje meg.</w:t>
      </w: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Felelős:</w:t>
      </w: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Gyula, polgármester</w:t>
      </w: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Határidő:</w:t>
      </w:r>
      <w:r w:rsidRPr="00D810EB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2016. november 25.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D810EB" w:rsidRDefault="00D810EB" w:rsidP="00D810E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D810EB" w:rsidRPr="00D810EB" w:rsidRDefault="00D810EB" w:rsidP="00D810EB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100/2016. (XI. 23.) HATÁROZATA</w:t>
      </w: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proofErr w:type="gramStart"/>
      <w:r w:rsidRPr="00D810EB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</w:t>
      </w:r>
      <w:proofErr w:type="gramEnd"/>
      <w:r w:rsidRPr="00D810EB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Köveskál Védőnői Szolgálat működési engedély kérelméről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Köveskál Védőnői Szolgálat működési engedély visszavonási kérelmét és egyúttal új működési engedély kérelem benyújtását, az egészségügyi feladat ellátási megállapodást, valamint a megbízási szerződést az iskola-egészségügyi védőnői feladatra az előterjesztés szerinti tartalommal elfogadja.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visszavonását, egyúttal új működési engedély kérelem benyújtását és finanszírozási szerződésének módosítását.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felhatalmazza a Feladatellátó Köveskál Község Önkormányzat Polgármesterét, a működési engedély kérelem benyújtásához szükséges szolgáltatási szerződések aláírására.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Képviselő-testület megbízza a polgármestert azzal, hogy a szükséges intézkedéseket tegye meg.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Határidő: 2016. december 30. 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Az intézkedés megtörtént, működési engedély kérelem benyújtásra került.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D810EB" w:rsidRDefault="00D810EB" w:rsidP="00D810EB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D810EB" w:rsidRPr="00D810EB" w:rsidRDefault="00D810EB" w:rsidP="00D810E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D810EB" w:rsidRPr="00D810EB" w:rsidRDefault="00D810EB" w:rsidP="00D810EB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101/2016. (XI. 23.) HATÁROZATA</w:t>
      </w:r>
    </w:p>
    <w:p w:rsidR="00D810EB" w:rsidRPr="00D810EB" w:rsidRDefault="00D810EB" w:rsidP="00D810EB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nem közművel összegyűjtött háztartási szennyvíz begyűjtésére vonatkozó közszolgáltatás ellátásáról</w:t>
      </w: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a nem közművel összegyűjtött háztartási szennyvíz begyűjtésére vonatkozó közszolgáltatást 2017. január 1-jétől is a feladatot jelenleg ellátó Szabadi Péter egyéni vállalkozóval (8283 Káptalantóti, Dózsa György u. 4.) </w:t>
      </w: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lastRenderedPageBreak/>
        <w:t>kívánja elláttatni. Az e tárgyú szerződés tervezetét megismerte, azt jóváhagyja, és felhatalmazza a polgármestert az aláírására.</w:t>
      </w: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D810EB" w:rsidRPr="00D810EB" w:rsidRDefault="00D810EB" w:rsidP="00D810EB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Határidő: 2016. december 20. 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A szerződés aláírása megtörtént.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D810EB" w:rsidRDefault="00D810EB" w:rsidP="00D810E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D810EB" w:rsidRPr="00D810EB" w:rsidRDefault="00D810EB" w:rsidP="00D810EB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D810EB" w:rsidRPr="00D810EB" w:rsidRDefault="00D810EB" w:rsidP="00D810E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810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102/2016. (XI. 23.) HATÁROZATA</w:t>
      </w:r>
    </w:p>
    <w:p w:rsidR="00D810EB" w:rsidRPr="00D810EB" w:rsidRDefault="00D810EB" w:rsidP="00D810E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Mindszentkálla önkormányzati tulajdonú ingatlanok értékesítési szándékáról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úgy döntött, hogy felhívja az 1194.; 1069/2</w:t>
      </w:r>
      <w:proofErr w:type="gramStart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.;</w:t>
      </w:r>
      <w:proofErr w:type="gramEnd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1029.; 1108.; 1059.; 1040. és 892. </w:t>
      </w:r>
      <w:proofErr w:type="spellStart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hrsz-ú</w:t>
      </w:r>
      <w:proofErr w:type="spellEnd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ingatlanok megvásárlása iránti szándékot jelző </w:t>
      </w:r>
      <w:proofErr w:type="spellStart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Bánfalvi</w:t>
      </w:r>
      <w:proofErr w:type="spellEnd"/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Károlyt, hogy az ajánlatát a javasolt területenkénti vételár megjelölésével egészítse ki.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felkéri a polgármestert, hogy a döntésről az ingatlan megvásárlására vételi szándékot benyújtót tájékoztassa.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D810EB" w:rsidRPr="00D810EB" w:rsidRDefault="00D810EB" w:rsidP="00D810EB">
      <w:pPr>
        <w:spacing w:line="240" w:lineRule="auto"/>
        <w:contextualSpacing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D810E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2016. december 20.</w:t>
      </w:r>
    </w:p>
    <w:p w:rsidR="00D810EB" w:rsidRDefault="00D810EB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10EB" w:rsidRPr="00725383" w:rsidRDefault="00D810EB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A tájékoztatás megtörtént, a kérelmező részéről a kérelem kiegészítése, valamint a</w:t>
      </w:r>
      <w:r w:rsidR="00725383" w:rsidRPr="00725383">
        <w:rPr>
          <w:rFonts w:ascii="Times New Roman" w:hAnsi="Times New Roman" w:cs="Times New Roman"/>
          <w:b/>
          <w:sz w:val="24"/>
          <w:szCs w:val="24"/>
        </w:rPr>
        <w:t>z előterjesztés</w:t>
      </w:r>
      <w:r w:rsidRPr="00725383">
        <w:rPr>
          <w:rFonts w:ascii="Times New Roman" w:hAnsi="Times New Roman" w:cs="Times New Roman"/>
          <w:b/>
          <w:sz w:val="24"/>
          <w:szCs w:val="24"/>
        </w:rPr>
        <w:t xml:space="preserve"> képviselő-testület elé terjesztése megtörtént.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725383" w:rsidRPr="00725383" w:rsidRDefault="00725383" w:rsidP="00725383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103/2016. (XI. 23.) HATÁROZATA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2017. évi belső ellenőrzési tervről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2017. évre vonatkozó belső ellenőrzési tervét jóváhagyja.</w:t>
      </w: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 polgármester</w:t>
      </w: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 tervben meghatározottak szerint</w:t>
      </w:r>
    </w:p>
    <w:p w:rsidR="00725383" w:rsidRP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83" w:rsidRP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2539A" w:rsidRDefault="00C2539A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C2539A" w:rsidRDefault="00C2539A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C2539A" w:rsidRDefault="00C2539A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C2539A" w:rsidRDefault="00C2539A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725383" w:rsidRPr="00725383" w:rsidRDefault="00725383" w:rsidP="00725383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104/2016. (XI. 23.) HATÁROZATA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2017. évi munkatervről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a 2017. évi munkatervet elfogadja. </w:t>
      </w: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Felelős: Keszler Gyula, polgármester </w:t>
      </w: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 munkatervben meghatározottak szerint</w:t>
      </w:r>
    </w:p>
    <w:p w:rsidR="00725383" w:rsidRPr="00725383" w:rsidRDefault="00725383" w:rsidP="00725383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83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106/2016. (XI. 23.) HATÁROZATA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Önkormányzati lakás fűtésrendszer átalakításáról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Kiss János Ambrus, 8282 Mindszentkálla, Kossuth u. 31. sz. alatti vállalkozó önkormányzati lakás fűtésrendszere átalakítására benyújtott árajánlatát elfogadja.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felhatalmazza a polgármestert a szükséges intézkedések megtételére.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2016. december 15.</w:t>
      </w:r>
    </w:p>
    <w:p w:rsidR="00725383" w:rsidRPr="00725383" w:rsidRDefault="00725383" w:rsidP="00725383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  <w:lang w:eastAsia="hu-HU"/>
        </w:rPr>
      </w:pPr>
    </w:p>
    <w:p w:rsidR="00725383" w:rsidRPr="00056A57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57">
        <w:rPr>
          <w:rFonts w:ascii="Times New Roman" w:hAnsi="Times New Roman" w:cs="Times New Roman"/>
          <w:b/>
          <w:sz w:val="24"/>
          <w:szCs w:val="24"/>
        </w:rPr>
        <w:t>A fűtésrendszer átalakítása megtörtént.</w:t>
      </w:r>
      <w:bookmarkStart w:id="0" w:name="_GoBack"/>
      <w:bookmarkEnd w:id="0"/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107/2016. (XI. 23.) HATÁROZATA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Az 1956-os emlékmű állításáról</w:t>
      </w: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kinyilvánítja szándékát 1956-os emlékmű állítására.  Az emlékmű elkészítésével Tóth Tamás, kőfaragót kívánja megbízni. Az emlékműt a Faluház előtti területen kerülne kialakításra.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Az emlékmű megvalósításához pályázati forrást kíván igénybe venni.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megbízza a polgármestert az emlékmű állítás előkészítésével, valamint a pályázat benyújtásával.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2017. január 31.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 benyújtása megtörtént.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725383" w:rsidRPr="00725383" w:rsidRDefault="00725383" w:rsidP="00725383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eastAsia="hu-HU"/>
        </w:rPr>
      </w:pPr>
    </w:p>
    <w:p w:rsidR="00725383" w:rsidRPr="00725383" w:rsidRDefault="00725383" w:rsidP="00725383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108/2016. (XI. 23.) HATÁROZATA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725383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Nyílászárók beszerzéséről</w:t>
      </w:r>
    </w:p>
    <w:p w:rsidR="00725383" w:rsidRPr="00725383" w:rsidRDefault="00725383" w:rsidP="00725383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5383" w:rsidRPr="00725383" w:rsidRDefault="00725383" w:rsidP="00725383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725383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úgy döntött, hogy az orvosi rendelő épületrész külső falán levő 5 darab nyílászárót lecseréli oly módon, hogy az idei évben beszerzi a nyílászárókat, amire 600. 000 Ft keretet biztosít, majd a következő évben azokat beépítteti. </w:t>
      </w:r>
    </w:p>
    <w:p w:rsidR="00725383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83" w:rsidRPr="00056A57" w:rsidRDefault="00725383" w:rsidP="006348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57">
        <w:rPr>
          <w:rFonts w:ascii="Times New Roman" w:hAnsi="Times New Roman" w:cs="Times New Roman"/>
          <w:b/>
          <w:sz w:val="24"/>
          <w:szCs w:val="24"/>
        </w:rPr>
        <w:t>A nyílászárók beszerzése megtörtént, a beépítése az első félévben megtörténik.</w:t>
      </w:r>
    </w:p>
    <w:p w:rsidR="0009497D" w:rsidRPr="00580B37" w:rsidRDefault="0009497D">
      <w:pPr>
        <w:rPr>
          <w:rFonts w:ascii="Times New Roman" w:hAnsi="Times New Roman" w:cs="Times New Roman"/>
          <w:b/>
          <w:sz w:val="24"/>
          <w:szCs w:val="24"/>
        </w:rPr>
      </w:pPr>
    </w:p>
    <w:p w:rsidR="007A2D8C" w:rsidRDefault="007A2D8C" w:rsidP="004D4462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 Község Önkormányzat Képviselő-testülete döntött a helyi kitüntetések és elismerő címek adományozásáról. A kitüntetés átadása megtörtént.</w:t>
      </w:r>
    </w:p>
    <w:p w:rsidR="004D4462" w:rsidRDefault="002B2C8E" w:rsidP="004D4462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Képviselő-testületének az elmúlt időszakban </w:t>
      </w:r>
      <w:r w:rsidR="007F6CFD">
        <w:rPr>
          <w:rFonts w:ascii="Times New Roman" w:hAnsi="Times New Roman" w:cs="Times New Roman"/>
          <w:bCs/>
          <w:i w:val="0"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ü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gy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ben hozott </w:t>
      </w:r>
      <w:r w:rsidR="00311FD9">
        <w:rPr>
          <w:rFonts w:ascii="Times New Roman" w:hAnsi="Times New Roman" w:cs="Times New Roman"/>
          <w:bCs/>
          <w:i w:val="0"/>
          <w:sz w:val="24"/>
          <w:szCs w:val="24"/>
        </w:rPr>
        <w:t>döntése</w:t>
      </w:r>
      <w:r w:rsidR="00790F0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725383">
        <w:rPr>
          <w:rFonts w:ascii="Times New Roman" w:hAnsi="Times New Roman" w:cs="Times New Roman"/>
          <w:bCs/>
          <w:i w:val="0"/>
          <w:sz w:val="24"/>
          <w:szCs w:val="24"/>
        </w:rPr>
        <w:t>5</w:t>
      </w:r>
      <w:r w:rsidR="007F6CFD">
        <w:rPr>
          <w:rFonts w:ascii="Times New Roman" w:hAnsi="Times New Roman" w:cs="Times New Roman"/>
          <w:bCs/>
          <w:i w:val="0"/>
          <w:sz w:val="24"/>
          <w:szCs w:val="24"/>
        </w:rPr>
        <w:t xml:space="preserve"> db volt</w:t>
      </w:r>
      <w:r w:rsidR="00725383">
        <w:rPr>
          <w:rFonts w:ascii="Times New Roman" w:hAnsi="Times New Roman" w:cs="Times New Roman"/>
          <w:bCs/>
          <w:i w:val="0"/>
          <w:sz w:val="24"/>
          <w:szCs w:val="24"/>
        </w:rPr>
        <w:t xml:space="preserve">, 125.000 Ft összegben, lakhatási támogatási kérelem ügyében hozott döntés </w:t>
      </w:r>
      <w:r w:rsidR="004C266D">
        <w:rPr>
          <w:rFonts w:ascii="Times New Roman" w:hAnsi="Times New Roman" w:cs="Times New Roman"/>
          <w:bCs/>
          <w:i w:val="0"/>
          <w:sz w:val="24"/>
          <w:szCs w:val="24"/>
        </w:rPr>
        <w:t>4</w:t>
      </w:r>
      <w:r w:rsidR="00725383">
        <w:rPr>
          <w:rFonts w:ascii="Times New Roman" w:hAnsi="Times New Roman" w:cs="Times New Roman"/>
          <w:bCs/>
          <w:i w:val="0"/>
          <w:sz w:val="24"/>
          <w:szCs w:val="24"/>
        </w:rPr>
        <w:t xml:space="preserve"> db volt,</w:t>
      </w:r>
      <w:r w:rsidR="004C266D">
        <w:rPr>
          <w:rFonts w:ascii="Times New Roman" w:hAnsi="Times New Roman" w:cs="Times New Roman"/>
          <w:bCs/>
          <w:i w:val="0"/>
          <w:sz w:val="24"/>
          <w:szCs w:val="24"/>
        </w:rPr>
        <w:t xml:space="preserve"> melyből kettő elutasításra került.</w:t>
      </w:r>
      <w:r w:rsidR="00725383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C2539A">
        <w:rPr>
          <w:rFonts w:ascii="Times New Roman" w:hAnsi="Times New Roman" w:cs="Times New Roman"/>
          <w:bCs/>
          <w:i w:val="0"/>
          <w:sz w:val="24"/>
          <w:szCs w:val="24"/>
        </w:rPr>
        <w:t xml:space="preserve"> Közeli</w:t>
      </w:r>
      <w:r w:rsidR="004C266D" w:rsidRPr="004C266D">
        <w:t xml:space="preserve"> </w:t>
      </w:r>
      <w:r w:rsidR="004C266D" w:rsidRPr="004C266D">
        <w:rPr>
          <w:rFonts w:ascii="Times New Roman" w:hAnsi="Times New Roman" w:cs="Times New Roman"/>
          <w:i w:val="0"/>
          <w:sz w:val="24"/>
          <w:szCs w:val="24"/>
        </w:rPr>
        <w:t>hozzátartozó ápolására tekintettel</w:t>
      </w:r>
      <w:r w:rsidR="004C266D">
        <w:rPr>
          <w:rFonts w:ascii="Times New Roman" w:hAnsi="Times New Roman" w:cs="Times New Roman"/>
          <w:bCs/>
          <w:i w:val="0"/>
          <w:sz w:val="24"/>
          <w:szCs w:val="24"/>
        </w:rPr>
        <w:t xml:space="preserve"> benyújtott kérelem megállapításáról egy esetben döntöttek. </w:t>
      </w:r>
    </w:p>
    <w:p w:rsidR="00FE6737" w:rsidRDefault="00725383" w:rsidP="00FE6737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proofErr w:type="spellStart"/>
      <w:r w:rsidRPr="004C266D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Bursa</w:t>
      </w:r>
      <w:proofErr w:type="spellEnd"/>
      <w:r w:rsidRPr="004C266D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Hungarica Önkormányzati Ösztöndíj pályázat elbírálásáról döntöttek</w:t>
      </w:r>
      <w:r w:rsidR="00381725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egy pályázó esetében</w:t>
      </w:r>
      <w:r w:rsidRPr="004C266D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, havi 5000 Ft összegű támogatás megítélésével.</w:t>
      </w:r>
    </w:p>
    <w:p w:rsidR="005E5494" w:rsidRPr="004C266D" w:rsidRDefault="004C266D" w:rsidP="004C266D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Szociális célú tüzelőtámogatás megállapítására 1</w:t>
      </w:r>
      <w:r w:rsidR="00381725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kérelem érkezett, melyből egy kérelem elutasításra került. A támogatás 1</w:t>
      </w:r>
      <w:r w:rsidR="00022310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háztartás esetében 2 m</w:t>
      </w:r>
      <w:r w:rsidRPr="004C266D">
        <w:rPr>
          <w:rFonts w:ascii="Times New Roman" w:eastAsiaTheme="minorHAnsi" w:hAnsi="Times New Roman" w:cs="Times New Roman"/>
          <w:i w:val="0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, egy háztartás esetében 1 m</w:t>
      </w:r>
      <w:r w:rsidRPr="004C266D">
        <w:rPr>
          <w:rFonts w:ascii="Times New Roman" w:eastAsiaTheme="minorHAnsi" w:hAnsi="Times New Roman" w:cs="Times New Roman"/>
          <w:i w:val="0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került megállapításra.</w:t>
      </w:r>
    </w:p>
    <w:p w:rsidR="004C266D" w:rsidRDefault="004C266D" w:rsidP="004C266D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B2C8E" w:rsidRPr="00A34AED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B2C8E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4E625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7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proofErr w:type="gramStart"/>
      <w:r w:rsidR="004E625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="002B4D2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E6257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2017. február 10.</w:t>
      </w: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Keszler Gyula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  <w:proofErr w:type="gramEnd"/>
    </w:p>
    <w:p w:rsidR="002B2C8E" w:rsidRPr="00FD0090" w:rsidRDefault="002B2C8E" w:rsidP="002B2C8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B2C8E" w:rsidRDefault="002B2C8E"/>
    <w:sectPr w:rsidR="002B2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61" w:rsidRDefault="00556E61" w:rsidP="00556E61">
      <w:pPr>
        <w:spacing w:line="240" w:lineRule="auto"/>
      </w:pPr>
      <w:r>
        <w:separator/>
      </w:r>
    </w:p>
  </w:endnote>
  <w:endnote w:type="continuationSeparator" w:id="0">
    <w:p w:rsidR="00556E61" w:rsidRDefault="00556E61" w:rsidP="0055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898050"/>
      <w:docPartObj>
        <w:docPartGallery w:val="Page Numbers (Bottom of Page)"/>
        <w:docPartUnique/>
      </w:docPartObj>
    </w:sdtPr>
    <w:sdtEndPr/>
    <w:sdtContent>
      <w:p w:rsidR="00556E61" w:rsidRDefault="00556E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57">
          <w:rPr>
            <w:noProof/>
          </w:rPr>
          <w:t>5</w:t>
        </w:r>
        <w:r>
          <w:fldChar w:fldCharType="end"/>
        </w:r>
      </w:p>
    </w:sdtContent>
  </w:sdt>
  <w:p w:rsidR="00556E61" w:rsidRDefault="00556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61" w:rsidRDefault="00556E61" w:rsidP="00556E61">
      <w:pPr>
        <w:spacing w:line="240" w:lineRule="auto"/>
      </w:pPr>
      <w:r>
        <w:separator/>
      </w:r>
    </w:p>
  </w:footnote>
  <w:footnote w:type="continuationSeparator" w:id="0">
    <w:p w:rsidR="00556E61" w:rsidRDefault="00556E61" w:rsidP="00556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EB0"/>
    <w:multiLevelType w:val="hybridMultilevel"/>
    <w:tmpl w:val="6B6EE38E"/>
    <w:lvl w:ilvl="0" w:tplc="54965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E"/>
    <w:rsid w:val="00022310"/>
    <w:rsid w:val="00056A57"/>
    <w:rsid w:val="0009497D"/>
    <w:rsid w:val="00097FBC"/>
    <w:rsid w:val="000D35B7"/>
    <w:rsid w:val="000E1A70"/>
    <w:rsid w:val="00151192"/>
    <w:rsid w:val="00182943"/>
    <w:rsid w:val="001D0967"/>
    <w:rsid w:val="002374EF"/>
    <w:rsid w:val="0025529A"/>
    <w:rsid w:val="00264B84"/>
    <w:rsid w:val="002B10F0"/>
    <w:rsid w:val="002B2C8E"/>
    <w:rsid w:val="002B4D25"/>
    <w:rsid w:val="002C7841"/>
    <w:rsid w:val="00311FD9"/>
    <w:rsid w:val="0033017D"/>
    <w:rsid w:val="00337FB2"/>
    <w:rsid w:val="00357C12"/>
    <w:rsid w:val="00381725"/>
    <w:rsid w:val="00433CB6"/>
    <w:rsid w:val="004363B4"/>
    <w:rsid w:val="004805E6"/>
    <w:rsid w:val="004C266D"/>
    <w:rsid w:val="004D4462"/>
    <w:rsid w:val="004E6257"/>
    <w:rsid w:val="00513676"/>
    <w:rsid w:val="00527EEE"/>
    <w:rsid w:val="0053140F"/>
    <w:rsid w:val="00556E61"/>
    <w:rsid w:val="00580B37"/>
    <w:rsid w:val="00582769"/>
    <w:rsid w:val="005E2B0D"/>
    <w:rsid w:val="005E5494"/>
    <w:rsid w:val="00615B1E"/>
    <w:rsid w:val="00634845"/>
    <w:rsid w:val="00641D7F"/>
    <w:rsid w:val="00725383"/>
    <w:rsid w:val="00727BAE"/>
    <w:rsid w:val="00790F08"/>
    <w:rsid w:val="007A2D8C"/>
    <w:rsid w:val="007F6CFD"/>
    <w:rsid w:val="00803761"/>
    <w:rsid w:val="00916A14"/>
    <w:rsid w:val="0095738B"/>
    <w:rsid w:val="009665DE"/>
    <w:rsid w:val="009C44C2"/>
    <w:rsid w:val="009D0B68"/>
    <w:rsid w:val="00A472BC"/>
    <w:rsid w:val="00BA09E7"/>
    <w:rsid w:val="00BC5540"/>
    <w:rsid w:val="00C07E3F"/>
    <w:rsid w:val="00C2539A"/>
    <w:rsid w:val="00CA6195"/>
    <w:rsid w:val="00CD537E"/>
    <w:rsid w:val="00CE3248"/>
    <w:rsid w:val="00CE45E0"/>
    <w:rsid w:val="00D810EB"/>
    <w:rsid w:val="00DB6098"/>
    <w:rsid w:val="00DE4B03"/>
    <w:rsid w:val="00DF792D"/>
    <w:rsid w:val="00E50A1D"/>
    <w:rsid w:val="00F41A4B"/>
    <w:rsid w:val="00F47FAB"/>
    <w:rsid w:val="00FE67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B63A-5A6F-4EF2-AAB5-5AED03B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BAE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27BA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10">
    <w:name w:val="Char1"/>
    <w:basedOn w:val="Norml"/>
    <w:rsid w:val="002B2C8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lfej">
    <w:name w:val="header"/>
    <w:basedOn w:val="Norml"/>
    <w:link w:val="lfejChar"/>
    <w:uiPriority w:val="99"/>
    <w:rsid w:val="00DE4B03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4B0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l"/>
    <w:rsid w:val="00DE4B03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NormlWeb">
    <w:name w:val="Normal (Web)"/>
    <w:basedOn w:val="Norml"/>
    <w:uiPriority w:val="99"/>
    <w:rsid w:val="008037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CharCharChar0">
    <w:name w:val="Char Char Char"/>
    <w:basedOn w:val="Norml"/>
    <w:rsid w:val="000D35B7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1">
    <w:name w:val="Char Char Char"/>
    <w:basedOn w:val="Norml"/>
    <w:rsid w:val="00097FBC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2">
    <w:name w:val="Char Char Char"/>
    <w:basedOn w:val="Norml"/>
    <w:rsid w:val="0015119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56E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61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customStyle="1" w:styleId="Char11">
    <w:name w:val="Char1"/>
    <w:basedOn w:val="Norml"/>
    <w:rsid w:val="004D446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C179-883C-4522-81DD-A619610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1100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16</cp:revision>
  <dcterms:created xsi:type="dcterms:W3CDTF">2016-11-08T10:48:00Z</dcterms:created>
  <dcterms:modified xsi:type="dcterms:W3CDTF">2017-02-16T14:24:00Z</dcterms:modified>
</cp:coreProperties>
</file>