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BBC6" w14:textId="77777777" w:rsidR="0073046C" w:rsidRDefault="0073046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F5A2294" w14:textId="7D605BBF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 L Ő T E R J E S Z T É S</w:t>
      </w:r>
    </w:p>
    <w:p w14:paraId="5FED4AD3" w14:textId="40870FE7" w:rsidR="0069791C" w:rsidRPr="0069791C" w:rsidRDefault="008401F5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Mindszentkálla</w:t>
      </w:r>
      <w:r w:rsidR="006277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A6C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69791C"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özség Önkormányzata </w:t>
      </w:r>
      <w:r w:rsidR="007304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Polgármesterének döntéséhez</w:t>
      </w:r>
      <w:r w:rsidR="0069791C"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E4CDFD0" w14:textId="60AB8194" w:rsidR="0069791C" w:rsidRPr="0069791C" w:rsidRDefault="0069791C" w:rsidP="0073046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210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</w:p>
    <w:p w14:paraId="7632FDFC" w14:textId="1F68DEF9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Tárgy:</w:t>
      </w:r>
      <w:r w:rsidRPr="006979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277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önkormányzati rendeletek hatályon kívül helyezése 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A35314B" w14:textId="06147E24" w:rsidR="0069791C" w:rsidRDefault="0069791C" w:rsidP="0085486B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Előkészítette: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Takács Katalin</w:t>
      </w:r>
      <w:r w:rsidR="0085486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aljegyző</w:t>
      </w:r>
    </w:p>
    <w:p w14:paraId="65B11563" w14:textId="3BA3F10D" w:rsidR="0069791C" w:rsidRPr="0069791C" w:rsidRDefault="0073046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</w:t>
      </w:r>
      <w:r w:rsidR="006277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Szabó Tímea, jegyző </w:t>
      </w:r>
    </w:p>
    <w:p w14:paraId="558E5CA4" w14:textId="3F13AEA0" w:rsid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304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Jogszabállyal nem ellentétes</w:t>
      </w:r>
    </w:p>
    <w:p w14:paraId="711EFCED" w14:textId="77777777" w:rsidR="0073046C" w:rsidRPr="0069791C" w:rsidRDefault="0073046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616F57" w14:textId="77777777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----------------------------------</w:t>
      </w:r>
    </w:p>
    <w:p w14:paraId="7BF93FA8" w14:textId="080842A1" w:rsidR="0069791C" w:rsidRPr="0069791C" w:rsidRDefault="0069791C" w:rsidP="0069791C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548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69791C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Szabó Tímea jegyző</w:t>
      </w:r>
    </w:p>
    <w:p w14:paraId="1EC4986C" w14:textId="7464DB52" w:rsidR="0069791C" w:rsidRDefault="0069791C" w:rsidP="006979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p w14:paraId="5EA8DF8F" w14:textId="77777777" w:rsidR="004758BA" w:rsidRPr="004758BA" w:rsidRDefault="004758BA" w:rsidP="004758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58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Polgármester Úr!</w:t>
      </w:r>
    </w:p>
    <w:p w14:paraId="4E002956" w14:textId="756E3A6A" w:rsidR="00BC6F36" w:rsidRDefault="00BC6F36" w:rsidP="00BC6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jogalkotásról szóló 2010. évi CXXX. törvény 10. § (1) bekezdés a) pontja alapján a</w:t>
      </w:r>
      <w:r w:rsidRPr="00BC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hatályos jogszabály vagy jogszabályi rendelkezés hatályát veszti  ha a hatályon kívül helyezendő jogszabályt vagy jogszabályi rendelkezést tételesen megjelölő, a hatályon kívül helyezést kimondó jogszabályi ren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delkezés hatályon kívül helyezi. A (2) bekezdés alapján a</w:t>
      </w:r>
      <w:r w:rsidRPr="00BC6F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hatályos jogszabályt vagy jogszabályi rendelkezést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módon </w:t>
      </w:r>
      <w:r w:rsidRPr="00BC6F36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hatályon kívül helyezni kívánt jogszabály vagy jogszabályi rendelkezés megalkotására hatáskörrel rendelkező szerv vagy személy helyezheti hatályon kívül.</w:t>
      </w:r>
    </w:p>
    <w:p w14:paraId="11E3DA9E" w14:textId="2791C43F" w:rsidR="00BC6F36" w:rsidRDefault="00BC6F36" w:rsidP="004758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előterjesztés aktualitását az adja, hogy 2021. január 1-jétől „Integrált Jogalkotási Rendszer” kerül bevetésre, melynek önkormányzati alrendszere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LocLex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lesz. </w:t>
      </w:r>
      <w:r w:rsidR="006241B0">
        <w:rPr>
          <w:rFonts w:ascii="Times New Roman" w:eastAsia="Times New Roman" w:hAnsi="Times New Roman" w:cs="Times New Roman"/>
          <w:sz w:val="24"/>
          <w:szCs w:val="24"/>
          <w:lang w:eastAsia="hu-HU"/>
        </w:rPr>
        <w:t>Az e rendszer használatára való minél zökkenőmentesebb áttérést segít</w:t>
      </w:r>
      <w:r w:rsidR="00F431D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24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rendeletek </w:t>
      </w:r>
      <w:r w:rsidR="00011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áttekintése, és a </w:t>
      </w:r>
      <w:r w:rsidR="00624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szükségtelen önkormányzati rendeletek hatályon kívül helyezése. </w:t>
      </w:r>
    </w:p>
    <w:p w14:paraId="5BF22CF9" w14:textId="6564E2AA" w:rsidR="007F2906" w:rsidRDefault="007F2906" w:rsidP="007F290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INDOKOLÁS</w:t>
      </w:r>
    </w:p>
    <w:p w14:paraId="342C0494" w14:textId="0A3915E8" w:rsidR="004B5212" w:rsidRPr="004B5212" w:rsidRDefault="00F431D7" w:rsidP="004B5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január 1-jétől „Integrált Jogalkotási Rendszer” kerül bevezetésre, melynek önkormányzati alrendszere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LocLex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lesz. Az e rendszer használatára való minél zökkenőmentesebb áttérést segíti az önkormányzati rendeletek deregulációja, a már szükségtelen önkormányzati rendeletek hatályon kívül helyezése.</w:t>
      </w:r>
    </w:p>
    <w:p w14:paraId="4B0A2485" w14:textId="77777777" w:rsidR="00F431D7" w:rsidRDefault="00F431D7" w:rsidP="00226C23">
      <w:pPr>
        <w:spacing w:after="0" w:line="240" w:lineRule="auto"/>
        <w:ind w:firstLine="2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14:paraId="0E11A525" w14:textId="77777777" w:rsidR="00226C23" w:rsidRPr="00D138BE" w:rsidRDefault="00226C23" w:rsidP="00226C23">
      <w:pPr>
        <w:spacing w:after="0" w:line="240" w:lineRule="auto"/>
        <w:ind w:firstLine="2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Előzetes hatásvizsgálat</w:t>
      </w:r>
    </w:p>
    <w:p w14:paraId="55F92414" w14:textId="5EF3745C" w:rsidR="00226C23" w:rsidRPr="00D138BE" w:rsidRDefault="00226C23" w:rsidP="00226C23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jogalkotásról szóló 2010. évi CXXX. törvény 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§ (1) bekezdése alapján</w:t>
      </w:r>
    </w:p>
    <w:p w14:paraId="51E9F07A" w14:textId="77777777" w:rsidR="00226C23" w:rsidRPr="00D138BE" w:rsidRDefault="00226C23" w:rsidP="00226C23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14:paraId="16BB50AA" w14:textId="77777777" w:rsidR="00226C23" w:rsidRPr="00D138BE" w:rsidRDefault="00226C23" w:rsidP="00226C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jogalkotásról szóló 2010. évi CXXX. törvény 17. §-a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14:paraId="2B124328" w14:textId="77777777" w:rsidR="00226C23" w:rsidRPr="00D138BE" w:rsidRDefault="00226C23" w:rsidP="0022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hatásvizsgálat során vizsgálni kell</w:t>
      </w:r>
    </w:p>
    <w:p w14:paraId="76A70E40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jogszabály valamennyi jelentősnek ítélt hatását, különösen</w:t>
      </w:r>
    </w:p>
    <w:p w14:paraId="01DA9A5A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társadalmi, gazdasági, költségvetési hatásait,</w:t>
      </w:r>
    </w:p>
    <w:p w14:paraId="3A600DCB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ab)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 és egészségi következményeit,</w:t>
      </w:r>
    </w:p>
    <w:p w14:paraId="11FDE6D7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</w:t>
      </w:r>
      <w:proofErr w:type="spellEnd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adminisztratív </w:t>
      </w:r>
      <w:proofErr w:type="spellStart"/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terheket</w:t>
      </w:r>
      <w:proofErr w:type="spellEnd"/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befolyásoló hatásait, valamint</w:t>
      </w:r>
    </w:p>
    <w:p w14:paraId="548D722A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megalkotásának szükségességét, a jogalkotás elmaradásának várható következményeit, és</w:t>
      </w:r>
    </w:p>
    <w:p w14:paraId="5161879A" w14:textId="77777777" w:rsidR="00226C23" w:rsidRPr="00D138BE" w:rsidRDefault="00226C23" w:rsidP="0022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alkalmazásához szükséges személyi, szervezeti, tárgyi és pénzügyi feltételeket.</w:t>
      </w:r>
    </w:p>
    <w:p w14:paraId="259C10B0" w14:textId="77777777" w:rsidR="00226C23" w:rsidRPr="00D138BE" w:rsidRDefault="00226C23" w:rsidP="00226C23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14:paraId="6F38FF6F" w14:textId="440F9D85" w:rsidR="00226C23" w:rsidRDefault="00226C23" w:rsidP="00226C23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lastRenderedPageBreak/>
        <w:t xml:space="preserve">A rendelet-tervezet címe: </w:t>
      </w:r>
      <w:r w:rsidR="008401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Mindszentkálla</w:t>
      </w:r>
      <w:r w:rsidR="00F431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Község Önkormányza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ta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Képviselő-testületének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…/2020.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(...) önkormányzati rendelete </w:t>
      </w:r>
      <w:r w:rsidR="00F431D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egyes önkormányzati rendeletek hatályon kívül helyezéséről</w:t>
      </w:r>
    </w:p>
    <w:p w14:paraId="78AC3ACF" w14:textId="4EB66689" w:rsidR="00226C23" w:rsidRPr="00B93970" w:rsidRDefault="00226C23" w:rsidP="00226C23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B93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Társadalmi-gazdasági hatása:</w:t>
      </w:r>
      <w:r w:rsidRPr="00B939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</w:r>
      <w:r w:rsidRPr="00B93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tervezet elfogadásának társadalmi, gazdasági hatása nincs.</w:t>
      </w:r>
    </w:p>
    <w:p w14:paraId="49844E36" w14:textId="77777777" w:rsidR="001E0291" w:rsidRDefault="00226C23" w:rsidP="001E0291">
      <w:pPr>
        <w:spacing w:after="0" w:line="240" w:lineRule="auto"/>
        <w:ind w:left="2832" w:hanging="2832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Költségvetési hatása: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tervezet elfogadásának költségvetési hatása n</w:t>
      </w: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incs.</w:t>
      </w:r>
      <w:r w:rsidRPr="00055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2DCFA895" w14:textId="3D2EDA95" w:rsidR="00226C23" w:rsidRPr="001E0291" w:rsidRDefault="00226C23" w:rsidP="001E0291">
      <w:pPr>
        <w:spacing w:after="0" w:line="240" w:lineRule="auto"/>
        <w:ind w:left="2832" w:hanging="283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Környezeti, egészségi következményei: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tervezet elfogadásának környezeti, egészségi következménye nincs.</w:t>
      </w:r>
    </w:p>
    <w:p w14:paraId="1283221E" w14:textId="1D844D48" w:rsidR="00226C23" w:rsidRPr="00055DB4" w:rsidRDefault="00226C23" w:rsidP="00226C23">
      <w:pPr>
        <w:spacing w:after="0" w:line="240" w:lineRule="auto"/>
        <w:ind w:left="2880" w:hanging="28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Adminisztratív terheket befolyásoló hatása: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tervezet elfogadás</w:t>
      </w:r>
      <w:r w:rsidR="00F43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az adminisztratív terheket csökkenti. </w:t>
      </w:r>
    </w:p>
    <w:p w14:paraId="5C7E9B63" w14:textId="1C42F89E" w:rsidR="001E0291" w:rsidRDefault="00226C23" w:rsidP="001E029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Egyéb hatása:</w:t>
      </w: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tervezet elfogadásának egyéb hatása </w:t>
      </w:r>
      <w:r w:rsidR="00F43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helyi jogrendszer egyszerűsödése, áttekinthetőbbé válása </w:t>
      </w:r>
    </w:p>
    <w:p w14:paraId="14825FA8" w14:textId="0A20D5DF" w:rsidR="00226C23" w:rsidRPr="001E0291" w:rsidRDefault="00226C23" w:rsidP="001E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F240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A rendelet megalkotásának szükségessége:</w:t>
      </w:r>
      <w:r w:rsidRPr="00226C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F431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 2021. január 1-jétől bevezetésre kerülő </w:t>
      </w:r>
      <w:proofErr w:type="spellStart"/>
      <w:r w:rsidR="00F431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LocLex</w:t>
      </w:r>
      <w:proofErr w:type="spellEnd"/>
      <w:r w:rsidR="00F431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rendszerre való minél zökkenőmentesebb áttérés érdekében szükséges. </w:t>
      </w:r>
    </w:p>
    <w:p w14:paraId="24C10025" w14:textId="34E3F1F4" w:rsidR="00226C23" w:rsidRDefault="00226C23" w:rsidP="001E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055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rendelet megalkotása elmaradása esetén várható következmények: </w:t>
      </w:r>
      <w:r w:rsidR="00F431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nem egyszerűsödik a helyi jogrendszer.</w:t>
      </w:r>
    </w:p>
    <w:p w14:paraId="1B2F63A2" w14:textId="77777777" w:rsidR="00226C23" w:rsidRPr="00936B85" w:rsidRDefault="00226C23" w:rsidP="00226C23">
      <w:pPr>
        <w:spacing w:after="0" w:line="240" w:lineRule="auto"/>
        <w:ind w:left="5664" w:hanging="5664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A rendelet alkalmazásához szükséges feltételek: </w:t>
      </w: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ab/>
        <w:t>- személyi: Nincs.</w:t>
      </w:r>
    </w:p>
    <w:p w14:paraId="040E0FAD" w14:textId="77777777" w:rsidR="00226C23" w:rsidRPr="00936B85" w:rsidRDefault="00226C23" w:rsidP="00226C23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szervezeti: Nincs.</w:t>
      </w:r>
    </w:p>
    <w:p w14:paraId="2A7C20D0" w14:textId="77777777" w:rsidR="00226C23" w:rsidRPr="00936B85" w:rsidRDefault="00226C23" w:rsidP="00226C23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tárgyi: Nincs.</w:t>
      </w:r>
    </w:p>
    <w:p w14:paraId="7703918B" w14:textId="77777777" w:rsidR="00226C23" w:rsidRPr="00936B85" w:rsidRDefault="00226C23" w:rsidP="00226C23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</w:pPr>
      <w:r w:rsidRPr="00936B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- pénzügyi: Nincs.</w:t>
      </w:r>
    </w:p>
    <w:p w14:paraId="25A15657" w14:textId="00E496D7" w:rsidR="00F431D7" w:rsidRPr="00C75F2C" w:rsidRDefault="00F431D7" w:rsidP="00C75F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31D7">
        <w:rPr>
          <w:rFonts w:ascii="Times New Roman" w:hAnsi="Times New Roman" w:cs="Times New Roman"/>
          <w:i/>
          <w:iCs/>
          <w:sz w:val="24"/>
          <w:szCs w:val="24"/>
        </w:rPr>
        <w:t>Rendelet tervezet:</w:t>
      </w:r>
    </w:p>
    <w:p w14:paraId="397A1C5A" w14:textId="267CDEA4" w:rsidR="00F431D7" w:rsidRPr="00F431D7" w:rsidRDefault="008401F5" w:rsidP="00F43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="00F431D7" w:rsidRPr="00F431D7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14:paraId="04C3D8D2" w14:textId="77777777" w:rsidR="00F431D7" w:rsidRPr="00F431D7" w:rsidRDefault="00F431D7" w:rsidP="00F43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D7">
        <w:rPr>
          <w:rFonts w:ascii="Times New Roman" w:hAnsi="Times New Roman" w:cs="Times New Roman"/>
          <w:b/>
          <w:sz w:val="24"/>
          <w:szCs w:val="24"/>
        </w:rPr>
        <w:t xml:space="preserve">…/2020. (...) önkormányzati rendelete </w:t>
      </w:r>
    </w:p>
    <w:p w14:paraId="364EDDE8" w14:textId="278490BC" w:rsidR="00F431D7" w:rsidRPr="00C75F2C" w:rsidRDefault="00F431D7" w:rsidP="00C75F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322509"/>
      <w:r w:rsidRPr="00F431D7">
        <w:rPr>
          <w:rFonts w:ascii="Times New Roman" w:hAnsi="Times New Roman" w:cs="Times New Roman"/>
          <w:b/>
          <w:bCs/>
          <w:sz w:val="24"/>
          <w:szCs w:val="24"/>
        </w:rPr>
        <w:t>egyes önkormányzati rendeletek hatályon kívül helyezéséről</w:t>
      </w:r>
    </w:p>
    <w:bookmarkEnd w:id="0"/>
    <w:p w14:paraId="0AA3E1E1" w14:textId="2475A483" w:rsidR="00F431D7" w:rsidRPr="00F431D7" w:rsidRDefault="008401F5" w:rsidP="00F431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Mindszentkálla</w:t>
      </w:r>
      <w:r w:rsidR="00F431D7" w:rsidRPr="00F431D7">
        <w:rPr>
          <w:rFonts w:ascii="Times New Roman" w:hAnsi="Times New Roman" w:cs="Times New Roman"/>
          <w:color w:val="000000"/>
          <w:sz w:val="24"/>
          <w:szCs w:val="24"/>
        </w:rPr>
        <w:t xml:space="preserve"> Község Önkormányzata Polgármestere a katasztrófavédelemről és a hozzá kapcsolódó egyes törvények módosításáról szóló 2011. évi CXXVIII. törvény 46. § (4) bekezdése szerinti hatáskörében a veszélyhelyzet kihirdetéséről szóló 478/2020. (XI.03.) Korm. rendelettel kihirdetett veszélyhelyzetben,</w:t>
      </w:r>
      <w:r w:rsidR="00F431D7" w:rsidRPr="00F431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431D7" w:rsidRPr="00F431D7">
        <w:rPr>
          <w:rFonts w:ascii="Times New Roman" w:hAnsi="Times New Roman" w:cs="Times New Roman"/>
          <w:color w:val="000000"/>
          <w:sz w:val="24"/>
          <w:szCs w:val="24"/>
        </w:rPr>
        <w:t>a jogalkotásról szóló 2010. évi CXXX. törvény 10. § (2) bekezdésében kapott felhatalmazás alapján, Magyarország Alaptörvényének 32. cikk (1) bekezdés a) pontjában meghatározott feladatkörében eljárva a következőket rendeli el:</w:t>
      </w:r>
    </w:p>
    <w:p w14:paraId="4C1D2AFC" w14:textId="19E5E8F7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322393"/>
      <w:r w:rsidRPr="00F431D7">
        <w:rPr>
          <w:rFonts w:ascii="Times New Roman" w:hAnsi="Times New Roman" w:cs="Times New Roman"/>
          <w:sz w:val="24"/>
          <w:szCs w:val="24"/>
        </w:rPr>
        <w:t xml:space="preserve">1. § Hatályát veszti </w:t>
      </w:r>
      <w:r w:rsidR="008401F5">
        <w:rPr>
          <w:rFonts w:ascii="Times New Roman" w:hAnsi="Times New Roman" w:cs="Times New Roman"/>
          <w:sz w:val="24"/>
          <w:szCs w:val="24"/>
        </w:rPr>
        <w:t>Mindszentkálla</w:t>
      </w:r>
      <w:r w:rsidRPr="00F431D7">
        <w:rPr>
          <w:rFonts w:ascii="Times New Roman" w:hAnsi="Times New Roman" w:cs="Times New Roman"/>
          <w:sz w:val="24"/>
          <w:szCs w:val="24"/>
        </w:rPr>
        <w:t xml:space="preserve"> Község Önkormányzata Képviselő-testületének </w:t>
      </w:r>
    </w:p>
    <w:p w14:paraId="4D86942D" w14:textId="78C64B97" w:rsidR="00F431D7" w:rsidRPr="00F431D7" w:rsidRDefault="008401F5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31D7" w:rsidRPr="00F431D7">
        <w:rPr>
          <w:rFonts w:ascii="Times New Roman" w:hAnsi="Times New Roman" w:cs="Times New Roman"/>
          <w:sz w:val="24"/>
          <w:szCs w:val="24"/>
        </w:rPr>
        <w:t xml:space="preserve">) a 2015. évi költségvetésről szóló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31D7" w:rsidRPr="00F431D7">
        <w:rPr>
          <w:rFonts w:ascii="Times New Roman" w:hAnsi="Times New Roman" w:cs="Times New Roman"/>
          <w:sz w:val="24"/>
          <w:szCs w:val="24"/>
        </w:rPr>
        <w:t>/2015. (II.</w:t>
      </w:r>
      <w:r>
        <w:rPr>
          <w:rFonts w:ascii="Times New Roman" w:hAnsi="Times New Roman" w:cs="Times New Roman"/>
          <w:sz w:val="24"/>
          <w:szCs w:val="24"/>
        </w:rPr>
        <w:t>28</w:t>
      </w:r>
      <w:r w:rsidR="00F431D7" w:rsidRPr="00F431D7">
        <w:rPr>
          <w:rFonts w:ascii="Times New Roman" w:hAnsi="Times New Roman" w:cs="Times New Roman"/>
          <w:sz w:val="24"/>
          <w:szCs w:val="24"/>
        </w:rPr>
        <w:t>.) önkormányzati rendelete;</w:t>
      </w:r>
    </w:p>
    <w:p w14:paraId="3EEF6541" w14:textId="4BA59052" w:rsidR="00F431D7" w:rsidRPr="00F431D7" w:rsidRDefault="008401F5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431D7" w:rsidRPr="00F431D7">
        <w:rPr>
          <w:rFonts w:ascii="Times New Roman" w:hAnsi="Times New Roman" w:cs="Times New Roman"/>
          <w:sz w:val="24"/>
          <w:szCs w:val="24"/>
        </w:rPr>
        <w:t>) a 2016. évi költségvetésről szóló 1/2016. (II.2</w:t>
      </w:r>
      <w:r>
        <w:rPr>
          <w:rFonts w:ascii="Times New Roman" w:hAnsi="Times New Roman" w:cs="Times New Roman"/>
          <w:sz w:val="24"/>
          <w:szCs w:val="24"/>
        </w:rPr>
        <w:t>6</w:t>
      </w:r>
      <w:r w:rsidR="00F431D7" w:rsidRPr="00F431D7">
        <w:rPr>
          <w:rFonts w:ascii="Times New Roman" w:hAnsi="Times New Roman" w:cs="Times New Roman"/>
          <w:sz w:val="24"/>
          <w:szCs w:val="24"/>
        </w:rPr>
        <w:t>.) önkormányzati rendelete;</w:t>
      </w:r>
    </w:p>
    <w:p w14:paraId="010C3F77" w14:textId="552719DE" w:rsidR="00F431D7" w:rsidRDefault="008401F5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431D7" w:rsidRPr="00F431D7">
        <w:rPr>
          <w:rFonts w:ascii="Times New Roman" w:hAnsi="Times New Roman" w:cs="Times New Roman"/>
          <w:sz w:val="24"/>
          <w:szCs w:val="24"/>
        </w:rPr>
        <w:t>) a 2017. évi költségvetésről szóló 2/2017. (III.3.) önkormányzati rendelete;</w:t>
      </w:r>
    </w:p>
    <w:p w14:paraId="4DEB6B55" w14:textId="0A0A840C" w:rsidR="00F431D7" w:rsidRPr="00F431D7" w:rsidRDefault="00480E24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431D7" w:rsidRPr="00F431D7">
        <w:rPr>
          <w:rFonts w:ascii="Times New Roman" w:hAnsi="Times New Roman" w:cs="Times New Roman"/>
          <w:sz w:val="24"/>
          <w:szCs w:val="24"/>
        </w:rPr>
        <w:t>) a 2018. évi költségvetésről szóló 2/2018. (III.1.) önkormányzati rendelete.</w:t>
      </w:r>
    </w:p>
    <w:bookmarkEnd w:id="1"/>
    <w:p w14:paraId="611EA8A7" w14:textId="77777777" w:rsidR="00C75F2C" w:rsidRDefault="00C75F2C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DBB900" w14:textId="6503E2BF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sz w:val="24"/>
          <w:szCs w:val="24"/>
        </w:rPr>
        <w:t>2. § Ez a rendelet a kihirdetését követő első napon lép hatályba.</w:t>
      </w:r>
    </w:p>
    <w:p w14:paraId="1C0A3824" w14:textId="77777777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8737A" w14:textId="52627DE5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31D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75F2C">
        <w:rPr>
          <w:rFonts w:ascii="Times New Roman" w:hAnsi="Times New Roman" w:cs="Times New Roman"/>
          <w:sz w:val="24"/>
          <w:szCs w:val="24"/>
        </w:rPr>
        <w:t>Csombó</w:t>
      </w:r>
      <w:proofErr w:type="spellEnd"/>
      <w:r w:rsidR="00C75F2C">
        <w:rPr>
          <w:rFonts w:ascii="Times New Roman" w:hAnsi="Times New Roman" w:cs="Times New Roman"/>
          <w:sz w:val="24"/>
          <w:szCs w:val="24"/>
        </w:rPr>
        <w:t xml:space="preserve"> Zoltán</w:t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31D7">
        <w:rPr>
          <w:rFonts w:ascii="Times New Roman" w:hAnsi="Times New Roman" w:cs="Times New Roman"/>
          <w:sz w:val="24"/>
          <w:szCs w:val="24"/>
        </w:rPr>
        <w:tab/>
        <w:t>dr. Szabó Tímea</w:t>
      </w:r>
    </w:p>
    <w:p w14:paraId="7812E436" w14:textId="77777777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sz w:val="24"/>
          <w:szCs w:val="24"/>
        </w:rPr>
        <w:t xml:space="preserve">              polgármester</w:t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  <w:r w:rsidRPr="00F431D7">
        <w:rPr>
          <w:rFonts w:ascii="Times New Roman" w:hAnsi="Times New Roman" w:cs="Times New Roman"/>
          <w:sz w:val="24"/>
          <w:szCs w:val="24"/>
        </w:rPr>
        <w:tab/>
      </w:r>
    </w:p>
    <w:p w14:paraId="33D22405" w14:textId="77777777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CA1D2" w14:textId="77777777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sz w:val="24"/>
          <w:szCs w:val="24"/>
        </w:rPr>
        <w:t>A kihirdetés napja: 2020 ……</w:t>
      </w:r>
      <w:proofErr w:type="gramStart"/>
      <w:r w:rsidRPr="00F431D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431D7">
        <w:rPr>
          <w:rFonts w:ascii="Times New Roman" w:hAnsi="Times New Roman" w:cs="Times New Roman"/>
          <w:sz w:val="24"/>
          <w:szCs w:val="24"/>
        </w:rPr>
        <w:t xml:space="preserve">.……… </w:t>
      </w:r>
    </w:p>
    <w:p w14:paraId="54E65FD8" w14:textId="77777777" w:rsidR="00F431D7" w:rsidRPr="00F431D7" w:rsidRDefault="00F431D7" w:rsidP="0001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  <w:t>dr. Szabó Tímea</w:t>
      </w:r>
    </w:p>
    <w:p w14:paraId="17B87B9C" w14:textId="5C7B5CFE" w:rsidR="004B5212" w:rsidRPr="00C75F2C" w:rsidRDefault="00F431D7" w:rsidP="00C7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</w:r>
      <w:r w:rsidRPr="00F431D7"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sectPr w:rsidR="004B5212" w:rsidRPr="00C7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7FE2"/>
    <w:multiLevelType w:val="hybridMultilevel"/>
    <w:tmpl w:val="B2946D48"/>
    <w:lvl w:ilvl="0" w:tplc="DCC4F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B7F82"/>
    <w:multiLevelType w:val="hybridMultilevel"/>
    <w:tmpl w:val="B1D27874"/>
    <w:lvl w:ilvl="0" w:tplc="8BDC0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1C"/>
    <w:rsid w:val="00011014"/>
    <w:rsid w:val="000A55EB"/>
    <w:rsid w:val="001C7EDA"/>
    <w:rsid w:val="001E0291"/>
    <w:rsid w:val="001F2B6E"/>
    <w:rsid w:val="00226C23"/>
    <w:rsid w:val="00227CD2"/>
    <w:rsid w:val="002546F8"/>
    <w:rsid w:val="00293345"/>
    <w:rsid w:val="002D06C8"/>
    <w:rsid w:val="002E6C15"/>
    <w:rsid w:val="003A0388"/>
    <w:rsid w:val="003A6822"/>
    <w:rsid w:val="00443A4C"/>
    <w:rsid w:val="004758BA"/>
    <w:rsid w:val="00480E24"/>
    <w:rsid w:val="004A782C"/>
    <w:rsid w:val="004B5212"/>
    <w:rsid w:val="004D5A72"/>
    <w:rsid w:val="00564B57"/>
    <w:rsid w:val="005A7714"/>
    <w:rsid w:val="005B2902"/>
    <w:rsid w:val="006241B0"/>
    <w:rsid w:val="006277D7"/>
    <w:rsid w:val="0069791C"/>
    <w:rsid w:val="007201C8"/>
    <w:rsid w:val="0073046C"/>
    <w:rsid w:val="007814AE"/>
    <w:rsid w:val="007E082D"/>
    <w:rsid w:val="007F2906"/>
    <w:rsid w:val="008401F5"/>
    <w:rsid w:val="00851AD5"/>
    <w:rsid w:val="0085486B"/>
    <w:rsid w:val="00933EFD"/>
    <w:rsid w:val="00951635"/>
    <w:rsid w:val="00A46228"/>
    <w:rsid w:val="00AF5E21"/>
    <w:rsid w:val="00B400C2"/>
    <w:rsid w:val="00B44497"/>
    <w:rsid w:val="00BC6F36"/>
    <w:rsid w:val="00BE4FF9"/>
    <w:rsid w:val="00C53B01"/>
    <w:rsid w:val="00C75F2C"/>
    <w:rsid w:val="00CD3308"/>
    <w:rsid w:val="00DA6EBB"/>
    <w:rsid w:val="00DC359C"/>
    <w:rsid w:val="00DE3E64"/>
    <w:rsid w:val="00EA6CA6"/>
    <w:rsid w:val="00F16C27"/>
    <w:rsid w:val="00F431D7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71D4"/>
  <w15:chartTrackingRefBased/>
  <w15:docId w15:val="{09BF5691-182C-4C84-A4BE-90B9620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EF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D06C8"/>
    <w:pPr>
      <w:ind w:left="720"/>
      <w:contextualSpacing/>
    </w:pPr>
  </w:style>
  <w:style w:type="character" w:customStyle="1" w:styleId="Kiemels21">
    <w:name w:val="Kiemelés 21"/>
    <w:qFormat/>
    <w:rsid w:val="002D06C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C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C3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E5C6-0901-4089-BEEC-B38F1387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Pálffyné</dc:creator>
  <cp:keywords/>
  <dc:description/>
  <cp:lastModifiedBy>HorvathTamasne</cp:lastModifiedBy>
  <cp:revision>4</cp:revision>
  <cp:lastPrinted>2020-08-26T07:47:00Z</cp:lastPrinted>
  <dcterms:created xsi:type="dcterms:W3CDTF">2020-12-28T06:57:00Z</dcterms:created>
  <dcterms:modified xsi:type="dcterms:W3CDTF">2020-12-28T13:19:00Z</dcterms:modified>
</cp:coreProperties>
</file>